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8E02E9E" w:rsidP="53F0EC23" w:rsidRDefault="28E02E9E" w14:paraId="549053D2" w14:textId="6B266248">
      <w:pPr>
        <w:pStyle w:val="Normal"/>
        <w:jc w:val="center"/>
        <w:rPr>
          <w:rFonts w:ascii="Calibri" w:hAnsi="Calibri" w:eastAsia="Calibri" w:cs="Calibri"/>
          <w:b w:val="1"/>
          <w:bCs w:val="1"/>
          <w:sz w:val="22"/>
          <w:szCs w:val="22"/>
        </w:rPr>
      </w:pPr>
      <w:r w:rsidRPr="53F0EC23" w:rsidR="28E02E9E">
        <w:rPr>
          <w:rFonts w:ascii="Calibri" w:hAnsi="Calibri" w:eastAsia="Calibri" w:cs="Calibri"/>
          <w:b w:val="1"/>
          <w:bCs w:val="1"/>
          <w:sz w:val="22"/>
          <w:szCs w:val="22"/>
        </w:rPr>
        <w:t>SoftServe</w:t>
      </w:r>
      <w:r w:rsidRPr="53F0EC23" w:rsidR="28E02E9E">
        <w:rPr>
          <w:rFonts w:ascii="Calibri" w:hAnsi="Calibri" w:eastAsia="Calibri" w:cs="Calibri"/>
          <w:b w:val="1"/>
          <w:bCs w:val="1"/>
          <w:sz w:val="22"/>
          <w:szCs w:val="22"/>
        </w:rPr>
        <w:t xml:space="preserve"> lanza programa estratégico </w:t>
      </w:r>
      <w:r w:rsidRPr="53F0EC23" w:rsidR="7036BF27">
        <w:rPr>
          <w:rFonts w:ascii="Calibri" w:hAnsi="Calibri" w:eastAsia="Calibri" w:cs="Calibri"/>
          <w:b w:val="1"/>
          <w:bCs w:val="1"/>
          <w:sz w:val="22"/>
          <w:szCs w:val="22"/>
        </w:rPr>
        <w:t>de IA Gen</w:t>
      </w:r>
      <w:r w:rsidRPr="53F0EC23" w:rsidR="28E02E9E">
        <w:rPr>
          <w:rFonts w:ascii="Calibri" w:hAnsi="Calibri" w:eastAsia="Calibri" w:cs="Calibri"/>
          <w:b w:val="1"/>
          <w:bCs w:val="1"/>
          <w:sz w:val="22"/>
          <w:szCs w:val="22"/>
        </w:rPr>
        <w:t xml:space="preserve"> para impulsar la productividad de los empleados</w:t>
      </w:r>
    </w:p>
    <w:p w:rsidR="28E02E9E" w:rsidP="53F0EC23" w:rsidRDefault="28E02E9E" w14:paraId="5C9D7778" w14:textId="677F0CA3">
      <w:pPr>
        <w:pStyle w:val="Normal"/>
        <w:jc w:val="center"/>
      </w:pPr>
      <w:r w:rsidRPr="53F0EC23" w:rsidR="28E02E9E">
        <w:rPr>
          <w:rFonts w:ascii="Calibri" w:hAnsi="Calibri" w:eastAsia="Calibri" w:cs="Calibri"/>
          <w:sz w:val="22"/>
          <w:szCs w:val="22"/>
        </w:rPr>
        <w:t xml:space="preserve"> </w:t>
      </w:r>
      <w:r w:rsidR="5FDEF20C">
        <w:drawing>
          <wp:inline wp14:editId="7A5D7BD9" wp14:anchorId="1D0BAF8A">
            <wp:extent cx="3447128" cy="2294262"/>
            <wp:effectExtent l="0" t="0" r="0" b="0"/>
            <wp:docPr id="1963326742" name="" title=""/>
            <wp:cNvGraphicFramePr>
              <a:graphicFrameLocks noChangeAspect="1"/>
            </wp:cNvGraphicFramePr>
            <a:graphic>
              <a:graphicData uri="http://schemas.openxmlformats.org/drawingml/2006/picture">
                <pic:pic>
                  <pic:nvPicPr>
                    <pic:cNvPr id="0" name=""/>
                    <pic:cNvPicPr/>
                  </pic:nvPicPr>
                  <pic:blipFill>
                    <a:blip r:embed="R6708cff4dd3d40dd">
                      <a:extLst>
                        <a:ext xmlns:a="http://schemas.openxmlformats.org/drawingml/2006/main" uri="{28A0092B-C50C-407E-A947-70E740481C1C}">
                          <a14:useLocalDpi val="0"/>
                        </a:ext>
                      </a:extLst>
                    </a:blip>
                    <a:stretch>
                      <a:fillRect/>
                    </a:stretch>
                  </pic:blipFill>
                  <pic:spPr>
                    <a:xfrm>
                      <a:off x="0" y="0"/>
                      <a:ext cx="3447128" cy="2294262"/>
                    </a:xfrm>
                    <a:prstGeom prst="rect">
                      <a:avLst/>
                    </a:prstGeom>
                  </pic:spPr>
                </pic:pic>
              </a:graphicData>
            </a:graphic>
          </wp:inline>
        </w:drawing>
      </w:r>
    </w:p>
    <w:p w:rsidR="53F0EC23" w:rsidP="53F0EC23" w:rsidRDefault="53F0EC23" w14:paraId="3530673F" w14:textId="233159D6">
      <w:pPr>
        <w:pStyle w:val="Normal"/>
        <w:jc w:val="both"/>
        <w:rPr>
          <w:rFonts w:ascii="Calibri" w:hAnsi="Calibri" w:eastAsia="Calibri" w:cs="Calibri"/>
          <w:sz w:val="22"/>
          <w:szCs w:val="22"/>
        </w:rPr>
      </w:pPr>
    </w:p>
    <w:p w:rsidR="5FDEF20C" w:rsidP="53F0EC23" w:rsidRDefault="5FDEF20C" w14:paraId="4D5C0DAC" w14:textId="3A6C9211">
      <w:pPr>
        <w:pStyle w:val="Normal"/>
        <w:jc w:val="both"/>
        <w:rPr>
          <w:rFonts w:ascii="Calibri" w:hAnsi="Calibri" w:eastAsia="Calibri" w:cs="Calibri"/>
          <w:sz w:val="22"/>
          <w:szCs w:val="22"/>
        </w:rPr>
      </w:pPr>
      <w:r w:rsidRPr="5C94EB06" w:rsidR="2A947FF1">
        <w:rPr>
          <w:rFonts w:ascii="Calibri" w:hAnsi="Calibri" w:eastAsia="Calibri" w:cs="Calibri"/>
          <w:b w:val="1"/>
          <w:bCs w:val="1"/>
          <w:sz w:val="22"/>
          <w:szCs w:val="22"/>
        </w:rPr>
        <w:t xml:space="preserve">Ciudad de México, </w:t>
      </w:r>
      <w:r w:rsidRPr="5C94EB06" w:rsidR="74F7B9EF">
        <w:rPr>
          <w:rFonts w:ascii="Calibri" w:hAnsi="Calibri" w:eastAsia="Calibri" w:cs="Calibri"/>
          <w:b w:val="1"/>
          <w:bCs w:val="1"/>
          <w:sz w:val="22"/>
          <w:szCs w:val="22"/>
        </w:rPr>
        <w:t>2</w:t>
      </w:r>
      <w:r w:rsidRPr="5C94EB06" w:rsidR="1B3EE71C">
        <w:rPr>
          <w:rFonts w:ascii="Calibri" w:hAnsi="Calibri" w:eastAsia="Calibri" w:cs="Calibri"/>
          <w:b w:val="1"/>
          <w:bCs w:val="1"/>
          <w:sz w:val="22"/>
          <w:szCs w:val="22"/>
        </w:rPr>
        <w:t xml:space="preserve"> </w:t>
      </w:r>
      <w:r w:rsidRPr="5C94EB06" w:rsidR="2A947FF1">
        <w:rPr>
          <w:rFonts w:ascii="Calibri" w:hAnsi="Calibri" w:eastAsia="Calibri" w:cs="Calibri"/>
          <w:b w:val="1"/>
          <w:bCs w:val="1"/>
          <w:sz w:val="22"/>
          <w:szCs w:val="22"/>
        </w:rPr>
        <w:t xml:space="preserve">de </w:t>
      </w:r>
      <w:r w:rsidRPr="5C94EB06" w:rsidR="51D0D800">
        <w:rPr>
          <w:rFonts w:ascii="Calibri" w:hAnsi="Calibri" w:eastAsia="Calibri" w:cs="Calibri"/>
          <w:b w:val="1"/>
          <w:bCs w:val="1"/>
          <w:sz w:val="22"/>
          <w:szCs w:val="22"/>
        </w:rPr>
        <w:t>mayo</w:t>
      </w:r>
      <w:r w:rsidRPr="5C94EB06" w:rsidR="2A947FF1">
        <w:rPr>
          <w:rFonts w:ascii="Calibri" w:hAnsi="Calibri" w:eastAsia="Calibri" w:cs="Calibri"/>
          <w:b w:val="1"/>
          <w:bCs w:val="1"/>
          <w:sz w:val="22"/>
          <w:szCs w:val="22"/>
        </w:rPr>
        <w:t xml:space="preserve"> de 2024.-</w:t>
      </w:r>
      <w:r w:rsidRPr="5C94EB06" w:rsidR="2A947FF1">
        <w:rPr>
          <w:rFonts w:ascii="Calibri" w:hAnsi="Calibri" w:eastAsia="Calibri" w:cs="Calibri"/>
          <w:sz w:val="22"/>
          <w:szCs w:val="22"/>
        </w:rPr>
        <w:t xml:space="preserve"> </w:t>
      </w:r>
      <w:hyperlink r:id="R46540dbf31084dec">
        <w:r w:rsidRPr="5C94EB06" w:rsidR="48C9432A">
          <w:rPr>
            <w:rStyle w:val="Hyperlink"/>
            <w:rFonts w:ascii="Calibri" w:hAnsi="Calibri" w:eastAsia="Calibri" w:cs="Calibri"/>
            <w:sz w:val="22"/>
            <w:szCs w:val="22"/>
          </w:rPr>
          <w:t>SoftServe</w:t>
        </w:r>
      </w:hyperlink>
      <w:r w:rsidRPr="5C94EB06" w:rsidR="7ACDE766">
        <w:rPr>
          <w:rFonts w:ascii="Calibri" w:hAnsi="Calibri" w:eastAsia="Calibri" w:cs="Calibri"/>
          <w:sz w:val="22"/>
          <w:szCs w:val="22"/>
        </w:rPr>
        <w:t xml:space="preserve">, </w:t>
      </w:r>
      <w:r w:rsidRPr="5C94EB06" w:rsidR="7ACDE766">
        <w:rPr>
          <w:rFonts w:ascii="Calibri" w:hAnsi="Calibri" w:eastAsia="Calibri" w:cs="Calibri"/>
          <w:b w:val="0"/>
          <w:bCs w:val="0"/>
          <w:i w:val="0"/>
          <w:iCs w:val="0"/>
          <w:caps w:val="0"/>
          <w:smallCaps w:val="0"/>
          <w:noProof w:val="0"/>
          <w:color w:val="000000" w:themeColor="text1" w:themeTint="FF" w:themeShade="FF"/>
          <w:sz w:val="22"/>
          <w:szCs w:val="22"/>
          <w:lang w:val="es-ES"/>
        </w:rPr>
        <w:t>compañía global de tecnologías de la información (TI) líder en desar</w:t>
      </w:r>
      <w:r w:rsidRPr="5C94EB06" w:rsidR="7ACDE766">
        <w:rPr>
          <w:rFonts w:ascii="Calibri" w:hAnsi="Calibri" w:eastAsia="Calibri" w:cs="Calibri"/>
          <w:b w:val="0"/>
          <w:bCs w:val="0"/>
          <w:i w:val="0"/>
          <w:iCs w:val="0"/>
          <w:caps w:val="0"/>
          <w:smallCaps w:val="0"/>
          <w:noProof w:val="0"/>
          <w:color w:val="000000" w:themeColor="text1" w:themeTint="FF" w:themeShade="FF"/>
          <w:sz w:val="22"/>
          <w:szCs w:val="22"/>
          <w:lang w:val="es-ES"/>
        </w:rPr>
        <w:t xml:space="preserve">rollo de </w:t>
      </w:r>
      <w:r w:rsidRPr="5C94EB06" w:rsidR="7ACDE766">
        <w:rPr>
          <w:rFonts w:ascii="Calibri" w:hAnsi="Calibri" w:eastAsia="Calibri" w:cs="Calibri"/>
          <w:b w:val="0"/>
          <w:bCs w:val="0"/>
          <w:i w:val="1"/>
          <w:iCs w:val="1"/>
          <w:caps w:val="0"/>
          <w:smallCaps w:val="0"/>
          <w:noProof w:val="0"/>
          <w:color w:val="000000" w:themeColor="text1" w:themeTint="FF" w:themeShade="FF"/>
          <w:sz w:val="22"/>
          <w:szCs w:val="22"/>
          <w:lang w:val="es-ES"/>
        </w:rPr>
        <w:t xml:space="preserve">software </w:t>
      </w:r>
      <w:r w:rsidRPr="5C94EB06" w:rsidR="7ACDE766">
        <w:rPr>
          <w:rFonts w:ascii="Calibri" w:hAnsi="Calibri" w:eastAsia="Calibri" w:cs="Calibri"/>
          <w:b w:val="0"/>
          <w:bCs w:val="0"/>
          <w:i w:val="0"/>
          <w:iCs w:val="0"/>
          <w:caps w:val="0"/>
          <w:smallCaps w:val="0"/>
          <w:noProof w:val="0"/>
          <w:color w:val="000000" w:themeColor="text1" w:themeTint="FF" w:themeShade="FF"/>
          <w:sz w:val="22"/>
          <w:szCs w:val="22"/>
          <w:lang w:val="es-ES"/>
        </w:rPr>
        <w:t>y consultoría,</w:t>
      </w:r>
      <w:r w:rsidRPr="5C94EB06" w:rsidR="48C9432A">
        <w:rPr>
          <w:rFonts w:ascii="Calibri" w:hAnsi="Calibri" w:eastAsia="Calibri" w:cs="Calibri"/>
          <w:sz w:val="22"/>
          <w:szCs w:val="22"/>
        </w:rPr>
        <w:t xml:space="preserve"> ha com</w:t>
      </w:r>
      <w:r w:rsidRPr="5C94EB06" w:rsidR="48C9432A">
        <w:rPr>
          <w:rFonts w:ascii="Calibri" w:hAnsi="Calibri" w:eastAsia="Calibri" w:cs="Calibri"/>
          <w:sz w:val="22"/>
          <w:szCs w:val="22"/>
        </w:rPr>
        <w:t xml:space="preserve">enzado a integrar las herramientas de </w:t>
      </w:r>
      <w:r w:rsidRPr="5C94EB06" w:rsidR="48C9432A">
        <w:rPr>
          <w:rFonts w:ascii="Calibri" w:hAnsi="Calibri" w:eastAsia="Calibri" w:cs="Calibri"/>
          <w:b w:val="1"/>
          <w:bCs w:val="1"/>
          <w:sz w:val="22"/>
          <w:szCs w:val="22"/>
        </w:rPr>
        <w:t>inteligencia artificial generativa (</w:t>
      </w:r>
      <w:r w:rsidRPr="5C94EB06" w:rsidR="62A1932C">
        <w:rPr>
          <w:rFonts w:ascii="Calibri" w:hAnsi="Calibri" w:eastAsia="Calibri" w:cs="Calibri"/>
          <w:b w:val="1"/>
          <w:bCs w:val="1"/>
          <w:sz w:val="22"/>
          <w:szCs w:val="22"/>
        </w:rPr>
        <w:t>IA Gen</w:t>
      </w:r>
      <w:r w:rsidRPr="5C94EB06" w:rsidR="48C9432A">
        <w:rPr>
          <w:rFonts w:ascii="Calibri" w:hAnsi="Calibri" w:eastAsia="Calibri" w:cs="Calibri"/>
          <w:b w:val="1"/>
          <w:bCs w:val="1"/>
          <w:sz w:val="22"/>
          <w:szCs w:val="22"/>
        </w:rPr>
        <w:t>)</w:t>
      </w:r>
      <w:r w:rsidRPr="5C94EB06" w:rsidR="48C9432A">
        <w:rPr>
          <w:rFonts w:ascii="Calibri" w:hAnsi="Calibri" w:eastAsia="Calibri" w:cs="Calibri"/>
          <w:sz w:val="22"/>
          <w:szCs w:val="22"/>
        </w:rPr>
        <w:t xml:space="preserve"> en el trabajo real de los equipos de desarrollo en proyectos de sus clientes.</w:t>
      </w:r>
      <w:r w:rsidRPr="5C94EB06" w:rsidR="482276C4">
        <w:rPr>
          <w:rFonts w:ascii="Calibri" w:hAnsi="Calibri" w:eastAsia="Calibri" w:cs="Calibri"/>
          <w:sz w:val="22"/>
          <w:szCs w:val="22"/>
        </w:rPr>
        <w:t xml:space="preserve"> </w:t>
      </w:r>
      <w:r w:rsidRPr="5C94EB06" w:rsidR="48C9432A">
        <w:rPr>
          <w:rFonts w:ascii="Calibri" w:hAnsi="Calibri" w:eastAsia="Calibri" w:cs="Calibri"/>
          <w:sz w:val="22"/>
          <w:szCs w:val="22"/>
        </w:rPr>
        <w:t xml:space="preserve">Tras realizar un </w:t>
      </w:r>
      <w:hyperlink r:id="R2d3e275a461e4afc">
        <w:r w:rsidRPr="5C94EB06" w:rsidR="48C9432A">
          <w:rPr>
            <w:rStyle w:val="Hyperlink"/>
            <w:rFonts w:ascii="Calibri" w:hAnsi="Calibri" w:eastAsia="Calibri" w:cs="Calibri"/>
            <w:sz w:val="22"/>
            <w:szCs w:val="22"/>
          </w:rPr>
          <w:t>estudio interno</w:t>
        </w:r>
      </w:hyperlink>
      <w:r w:rsidRPr="5C94EB06" w:rsidR="48C9432A">
        <w:rPr>
          <w:rFonts w:ascii="Calibri" w:hAnsi="Calibri" w:eastAsia="Calibri" w:cs="Calibri"/>
          <w:sz w:val="22"/>
          <w:szCs w:val="22"/>
        </w:rPr>
        <w:t xml:space="preserve"> a gran escala</w:t>
      </w:r>
      <w:r w:rsidRPr="5C94EB06" w:rsidR="20B2D25C">
        <w:rPr>
          <w:rFonts w:ascii="Calibri" w:hAnsi="Calibri" w:eastAsia="Calibri" w:cs="Calibri"/>
          <w:sz w:val="22"/>
          <w:szCs w:val="22"/>
        </w:rPr>
        <w:t>,</w:t>
      </w:r>
      <w:r w:rsidRPr="5C94EB06" w:rsidR="48C9432A">
        <w:rPr>
          <w:rFonts w:ascii="Calibri" w:hAnsi="Calibri" w:eastAsia="Calibri" w:cs="Calibri"/>
          <w:sz w:val="22"/>
          <w:szCs w:val="22"/>
        </w:rPr>
        <w:t xml:space="preserve"> que demostró la capacidad de </w:t>
      </w:r>
      <w:r w:rsidRPr="5C94EB06" w:rsidR="17BA7DE7">
        <w:rPr>
          <w:rFonts w:ascii="Calibri" w:hAnsi="Calibri" w:eastAsia="Calibri" w:cs="Calibri"/>
          <w:sz w:val="22"/>
          <w:szCs w:val="22"/>
        </w:rPr>
        <w:t xml:space="preserve">dicha </w:t>
      </w:r>
      <w:r w:rsidRPr="5C94EB06" w:rsidR="08837C99">
        <w:rPr>
          <w:rFonts w:ascii="Calibri" w:hAnsi="Calibri" w:eastAsia="Calibri" w:cs="Calibri"/>
          <w:sz w:val="22"/>
          <w:szCs w:val="22"/>
        </w:rPr>
        <w:t>innovación</w:t>
      </w:r>
      <w:r w:rsidRPr="5C94EB06" w:rsidR="48C9432A">
        <w:rPr>
          <w:rFonts w:ascii="Calibri" w:hAnsi="Calibri" w:eastAsia="Calibri" w:cs="Calibri"/>
          <w:sz w:val="22"/>
          <w:szCs w:val="22"/>
        </w:rPr>
        <w:t xml:space="preserve"> para </w:t>
      </w:r>
      <w:r w:rsidRPr="5C94EB06" w:rsidR="48C9432A">
        <w:rPr>
          <w:rFonts w:ascii="Calibri" w:hAnsi="Calibri" w:eastAsia="Calibri" w:cs="Calibri"/>
          <w:b w:val="1"/>
          <w:bCs w:val="1"/>
          <w:sz w:val="22"/>
          <w:szCs w:val="22"/>
        </w:rPr>
        <w:t xml:space="preserve">aumentar la productividad </w:t>
      </w:r>
      <w:r w:rsidRPr="5C94EB06" w:rsidR="48C9432A">
        <w:rPr>
          <w:rFonts w:ascii="Calibri" w:hAnsi="Calibri" w:eastAsia="Calibri" w:cs="Calibri"/>
          <w:sz w:val="22"/>
          <w:szCs w:val="22"/>
        </w:rPr>
        <w:t xml:space="preserve">de los equipos de </w:t>
      </w:r>
      <w:r w:rsidRPr="5C94EB06" w:rsidR="2196073C">
        <w:rPr>
          <w:rFonts w:ascii="Calibri" w:hAnsi="Calibri" w:eastAsia="Calibri" w:cs="Calibri"/>
          <w:sz w:val="22"/>
          <w:szCs w:val="22"/>
        </w:rPr>
        <w:t>ciclo de vida del desarrollo de sistemas (</w:t>
      </w:r>
      <w:r w:rsidRPr="5C94EB06" w:rsidR="48C9432A">
        <w:rPr>
          <w:rFonts w:ascii="Calibri" w:hAnsi="Calibri" w:eastAsia="Calibri" w:cs="Calibri"/>
          <w:sz w:val="22"/>
          <w:szCs w:val="22"/>
        </w:rPr>
        <w:t>SDLC</w:t>
      </w:r>
      <w:r w:rsidRPr="5C94EB06" w:rsidR="003442FC">
        <w:rPr>
          <w:rFonts w:ascii="Calibri" w:hAnsi="Calibri" w:eastAsia="Calibri" w:cs="Calibri"/>
          <w:sz w:val="22"/>
          <w:szCs w:val="22"/>
        </w:rPr>
        <w:t xml:space="preserve">, por </w:t>
      </w:r>
      <w:r w:rsidRPr="5C94EB06" w:rsidR="003442FC">
        <w:rPr>
          <w:rFonts w:ascii="Calibri" w:hAnsi="Calibri" w:eastAsia="Calibri" w:cs="Calibri"/>
          <w:sz w:val="22"/>
          <w:szCs w:val="22"/>
        </w:rPr>
        <w:t xml:space="preserve">sus </w:t>
      </w:r>
      <w:r w:rsidRPr="5C94EB06" w:rsidR="003442FC">
        <w:rPr>
          <w:rFonts w:ascii="Calibri" w:hAnsi="Calibri" w:eastAsia="Calibri" w:cs="Calibri"/>
          <w:sz w:val="22"/>
          <w:szCs w:val="22"/>
        </w:rPr>
        <w:t xml:space="preserve">siglas en </w:t>
      </w:r>
      <w:r w:rsidRPr="5C94EB06" w:rsidR="003442FC">
        <w:rPr>
          <w:rFonts w:ascii="Calibri" w:hAnsi="Calibri" w:eastAsia="Calibri" w:cs="Calibri"/>
          <w:sz w:val="22"/>
          <w:szCs w:val="22"/>
        </w:rPr>
        <w:t>inglés)</w:t>
      </w:r>
      <w:r w:rsidRPr="5C94EB06" w:rsidR="48C9432A">
        <w:rPr>
          <w:rFonts w:ascii="Calibri" w:hAnsi="Calibri" w:eastAsia="Calibri" w:cs="Calibri"/>
          <w:sz w:val="22"/>
          <w:szCs w:val="22"/>
        </w:rPr>
        <w:t xml:space="preserve"> hasta en un 45% y </w:t>
      </w:r>
      <w:r w:rsidRPr="5C94EB06" w:rsidR="48C9432A">
        <w:rPr>
          <w:rFonts w:ascii="Calibri" w:hAnsi="Calibri" w:eastAsia="Calibri" w:cs="Calibri"/>
          <w:b w:val="1"/>
          <w:bCs w:val="1"/>
          <w:sz w:val="22"/>
          <w:szCs w:val="22"/>
        </w:rPr>
        <w:t xml:space="preserve">acelerar el tiempo </w:t>
      </w:r>
      <w:r w:rsidRPr="5C94EB06" w:rsidR="48C9432A">
        <w:rPr>
          <w:rFonts w:ascii="Calibri" w:hAnsi="Calibri" w:eastAsia="Calibri" w:cs="Calibri"/>
          <w:sz w:val="22"/>
          <w:szCs w:val="22"/>
        </w:rPr>
        <w:t xml:space="preserve">de los proyectos en un 30%, la empresa introdujo herramientas </w:t>
      </w:r>
      <w:r w:rsidRPr="5C94EB06" w:rsidR="311B89E6">
        <w:rPr>
          <w:rFonts w:ascii="Calibri" w:hAnsi="Calibri" w:eastAsia="Calibri" w:cs="Calibri"/>
          <w:sz w:val="22"/>
          <w:szCs w:val="22"/>
        </w:rPr>
        <w:t>de</w:t>
      </w:r>
      <w:r w:rsidRPr="5C94EB06" w:rsidR="48C9432A">
        <w:rPr>
          <w:rFonts w:ascii="Calibri" w:hAnsi="Calibri" w:eastAsia="Calibri" w:cs="Calibri"/>
          <w:sz w:val="22"/>
          <w:szCs w:val="22"/>
        </w:rPr>
        <w:t xml:space="preserve"> </w:t>
      </w:r>
      <w:r w:rsidRPr="5C94EB06" w:rsidR="311B89E6">
        <w:rPr>
          <w:rFonts w:ascii="Calibri" w:hAnsi="Calibri" w:eastAsia="Calibri" w:cs="Calibri"/>
          <w:sz w:val="22"/>
          <w:szCs w:val="22"/>
        </w:rPr>
        <w:t xml:space="preserve">IA Gen </w:t>
      </w:r>
      <w:r w:rsidRPr="5C94EB06" w:rsidR="48C9432A">
        <w:rPr>
          <w:rFonts w:ascii="Calibri" w:hAnsi="Calibri" w:eastAsia="Calibri" w:cs="Calibri"/>
          <w:sz w:val="22"/>
          <w:szCs w:val="22"/>
        </w:rPr>
        <w:t xml:space="preserve">en </w:t>
      </w:r>
      <w:r w:rsidRPr="5C94EB06" w:rsidR="2E735730">
        <w:rPr>
          <w:rFonts w:ascii="Calibri" w:hAnsi="Calibri" w:eastAsia="Calibri" w:cs="Calibri"/>
          <w:sz w:val="22"/>
          <w:szCs w:val="22"/>
        </w:rPr>
        <w:t xml:space="preserve">las operaciones </w:t>
      </w:r>
      <w:r w:rsidRPr="5C94EB06" w:rsidR="48C9432A">
        <w:rPr>
          <w:rFonts w:ascii="Calibri" w:hAnsi="Calibri" w:eastAsia="Calibri" w:cs="Calibri"/>
          <w:sz w:val="22"/>
          <w:szCs w:val="22"/>
        </w:rPr>
        <w:t xml:space="preserve">de sus empleados. </w:t>
      </w:r>
    </w:p>
    <w:p w:rsidR="2F60C421" w:rsidP="53F0EC23" w:rsidRDefault="2F60C421" w14:paraId="3371527C" w14:textId="6051D03C">
      <w:pPr>
        <w:pStyle w:val="Normal"/>
        <w:jc w:val="both"/>
        <w:rPr>
          <w:rFonts w:ascii="Calibri" w:hAnsi="Calibri" w:eastAsia="Calibri" w:cs="Calibri"/>
          <w:sz w:val="22"/>
          <w:szCs w:val="22"/>
        </w:rPr>
      </w:pPr>
      <w:r w:rsidRPr="53F0EC23" w:rsidR="2F60C421">
        <w:rPr>
          <w:rFonts w:ascii="Calibri" w:hAnsi="Calibri" w:eastAsia="Calibri" w:cs="Calibri"/>
          <w:sz w:val="22"/>
          <w:szCs w:val="22"/>
        </w:rPr>
        <w:t xml:space="preserve">Actualmente, </w:t>
      </w:r>
      <w:r w:rsidRPr="53F0EC23" w:rsidR="34122486">
        <w:rPr>
          <w:rFonts w:ascii="Calibri" w:hAnsi="Calibri" w:eastAsia="Calibri" w:cs="Calibri"/>
          <w:sz w:val="22"/>
          <w:szCs w:val="22"/>
        </w:rPr>
        <w:t>es</w:t>
      </w:r>
      <w:r w:rsidRPr="53F0EC23" w:rsidR="2F60C421">
        <w:rPr>
          <w:rFonts w:ascii="Calibri" w:hAnsi="Calibri" w:eastAsia="Calibri" w:cs="Calibri"/>
          <w:sz w:val="22"/>
          <w:szCs w:val="22"/>
        </w:rPr>
        <w:t>os equipos u</w:t>
      </w:r>
      <w:r w:rsidRPr="53F0EC23" w:rsidR="56227D7B">
        <w:rPr>
          <w:rFonts w:ascii="Calibri" w:hAnsi="Calibri" w:eastAsia="Calibri" w:cs="Calibri"/>
          <w:sz w:val="22"/>
          <w:szCs w:val="22"/>
        </w:rPr>
        <w:t xml:space="preserve">saron </w:t>
      </w:r>
      <w:r w:rsidRPr="53F0EC23" w:rsidR="2F60C421">
        <w:rPr>
          <w:rFonts w:ascii="Calibri" w:hAnsi="Calibri" w:eastAsia="Calibri" w:cs="Calibri"/>
          <w:sz w:val="22"/>
          <w:szCs w:val="22"/>
        </w:rPr>
        <w:t xml:space="preserve">la tecnología de inteligencia artificial en </w:t>
      </w:r>
      <w:r w:rsidRPr="53F0EC23" w:rsidR="2F60C421">
        <w:rPr>
          <w:rFonts w:ascii="Calibri" w:hAnsi="Calibri" w:eastAsia="Calibri" w:cs="Calibri"/>
          <w:b w:val="1"/>
          <w:bCs w:val="1"/>
          <w:sz w:val="22"/>
          <w:szCs w:val="22"/>
        </w:rPr>
        <w:t xml:space="preserve">nueve proyectos piloto </w:t>
      </w:r>
      <w:r w:rsidRPr="53F0EC23" w:rsidR="013ECD11">
        <w:rPr>
          <w:rFonts w:ascii="Calibri" w:hAnsi="Calibri" w:eastAsia="Calibri" w:cs="Calibri"/>
          <w:sz w:val="22"/>
          <w:szCs w:val="22"/>
        </w:rPr>
        <w:t>para</w:t>
      </w:r>
      <w:r w:rsidRPr="53F0EC23" w:rsidR="2F60C421">
        <w:rPr>
          <w:rFonts w:ascii="Calibri" w:hAnsi="Calibri" w:eastAsia="Calibri" w:cs="Calibri"/>
          <w:sz w:val="22"/>
          <w:szCs w:val="22"/>
        </w:rPr>
        <w:t xml:space="preserve"> sector</w:t>
      </w:r>
      <w:r w:rsidRPr="53F0EC23" w:rsidR="29F4731E">
        <w:rPr>
          <w:rFonts w:ascii="Calibri" w:hAnsi="Calibri" w:eastAsia="Calibri" w:cs="Calibri"/>
          <w:sz w:val="22"/>
          <w:szCs w:val="22"/>
        </w:rPr>
        <w:t>es como el</w:t>
      </w:r>
      <w:r w:rsidRPr="53F0EC23" w:rsidR="2F60C421">
        <w:rPr>
          <w:rFonts w:ascii="Calibri" w:hAnsi="Calibri" w:eastAsia="Calibri" w:cs="Calibri"/>
          <w:sz w:val="22"/>
          <w:szCs w:val="22"/>
        </w:rPr>
        <w:t xml:space="preserve"> financiero, manufactura</w:t>
      </w:r>
      <w:r w:rsidRPr="53F0EC23" w:rsidR="50DFC1C9">
        <w:rPr>
          <w:rFonts w:ascii="Calibri" w:hAnsi="Calibri" w:eastAsia="Calibri" w:cs="Calibri"/>
          <w:sz w:val="22"/>
          <w:szCs w:val="22"/>
        </w:rPr>
        <w:t xml:space="preserve"> y</w:t>
      </w:r>
      <w:r w:rsidRPr="53F0EC23" w:rsidR="2F60C421">
        <w:rPr>
          <w:rFonts w:ascii="Calibri" w:hAnsi="Calibri" w:eastAsia="Calibri" w:cs="Calibri"/>
          <w:sz w:val="22"/>
          <w:szCs w:val="22"/>
        </w:rPr>
        <w:t xml:space="preserve"> comercio minorista</w:t>
      </w:r>
      <w:r w:rsidRPr="53F0EC23" w:rsidR="19269A95">
        <w:rPr>
          <w:rFonts w:ascii="Calibri" w:hAnsi="Calibri" w:eastAsia="Calibri" w:cs="Calibri"/>
          <w:sz w:val="22"/>
          <w:szCs w:val="22"/>
        </w:rPr>
        <w:t>, entre</w:t>
      </w:r>
      <w:r w:rsidRPr="53F0EC23" w:rsidR="2F60C421">
        <w:rPr>
          <w:rFonts w:ascii="Calibri" w:hAnsi="Calibri" w:eastAsia="Calibri" w:cs="Calibri"/>
          <w:sz w:val="22"/>
          <w:szCs w:val="22"/>
        </w:rPr>
        <w:t xml:space="preserve"> otr</w:t>
      </w:r>
      <w:r w:rsidRPr="53F0EC23" w:rsidR="2B5DF8E9">
        <w:rPr>
          <w:rFonts w:ascii="Calibri" w:hAnsi="Calibri" w:eastAsia="Calibri" w:cs="Calibri"/>
          <w:sz w:val="22"/>
          <w:szCs w:val="22"/>
        </w:rPr>
        <w:t>o</w:t>
      </w:r>
      <w:r w:rsidRPr="53F0EC23" w:rsidR="2F60C421">
        <w:rPr>
          <w:rFonts w:ascii="Calibri" w:hAnsi="Calibri" w:eastAsia="Calibri" w:cs="Calibri"/>
          <w:sz w:val="22"/>
          <w:szCs w:val="22"/>
        </w:rPr>
        <w:t xml:space="preserve">s. </w:t>
      </w:r>
      <w:r w:rsidRPr="53F0EC23" w:rsidR="638F52D3">
        <w:rPr>
          <w:rFonts w:ascii="Calibri" w:hAnsi="Calibri" w:eastAsia="Calibri" w:cs="Calibri"/>
          <w:sz w:val="22"/>
          <w:szCs w:val="22"/>
        </w:rPr>
        <w:t>Para ello, r</w:t>
      </w:r>
      <w:r w:rsidRPr="53F0EC23" w:rsidR="2F60C421">
        <w:rPr>
          <w:rFonts w:ascii="Calibri" w:hAnsi="Calibri" w:eastAsia="Calibri" w:cs="Calibri"/>
          <w:sz w:val="22"/>
          <w:szCs w:val="22"/>
        </w:rPr>
        <w:t xml:space="preserve">ealizaron un programa de capacitación de dos semanas para aprender a utilizar las herramientas </w:t>
      </w:r>
      <w:r w:rsidRPr="53F0EC23" w:rsidR="42E1C56C">
        <w:rPr>
          <w:rFonts w:ascii="Calibri" w:hAnsi="Calibri" w:eastAsia="Calibri" w:cs="Calibri"/>
          <w:sz w:val="22"/>
          <w:szCs w:val="22"/>
        </w:rPr>
        <w:t xml:space="preserve">de </w:t>
      </w:r>
      <w:r w:rsidRPr="53F0EC23" w:rsidR="474FE991">
        <w:rPr>
          <w:rFonts w:ascii="Calibri" w:hAnsi="Calibri" w:eastAsia="Calibri" w:cs="Calibri"/>
          <w:sz w:val="22"/>
          <w:szCs w:val="22"/>
        </w:rPr>
        <w:t xml:space="preserve">IA Gen, que </w:t>
      </w:r>
      <w:r w:rsidRPr="53F0EC23" w:rsidR="2F60C421">
        <w:rPr>
          <w:rFonts w:ascii="Calibri" w:hAnsi="Calibri" w:eastAsia="Calibri" w:cs="Calibri"/>
          <w:sz w:val="22"/>
          <w:szCs w:val="22"/>
        </w:rPr>
        <w:t xml:space="preserve">incluyó un </w:t>
      </w:r>
      <w:r w:rsidRPr="53F0EC23" w:rsidR="257B94A7">
        <w:rPr>
          <w:rFonts w:ascii="Calibri" w:hAnsi="Calibri" w:eastAsia="Calibri" w:cs="Calibri"/>
          <w:sz w:val="22"/>
          <w:szCs w:val="22"/>
        </w:rPr>
        <w:t xml:space="preserve">análisis de los procesos y </w:t>
      </w:r>
      <w:r w:rsidRPr="53F0EC23" w:rsidR="5C3AF03F">
        <w:rPr>
          <w:rFonts w:ascii="Calibri" w:hAnsi="Calibri" w:eastAsia="Calibri" w:cs="Calibri"/>
          <w:sz w:val="22"/>
          <w:szCs w:val="22"/>
        </w:rPr>
        <w:t xml:space="preserve">las </w:t>
      </w:r>
      <w:r w:rsidRPr="53F0EC23" w:rsidR="257B94A7">
        <w:rPr>
          <w:rFonts w:ascii="Calibri" w:hAnsi="Calibri" w:eastAsia="Calibri" w:cs="Calibri"/>
          <w:sz w:val="22"/>
          <w:szCs w:val="22"/>
        </w:rPr>
        <w:t>tareas de los equipos</w:t>
      </w:r>
      <w:r w:rsidRPr="53F0EC23" w:rsidR="22343805">
        <w:rPr>
          <w:rFonts w:ascii="Calibri" w:hAnsi="Calibri" w:eastAsia="Calibri" w:cs="Calibri"/>
          <w:sz w:val="22"/>
          <w:szCs w:val="22"/>
        </w:rPr>
        <w:t>;</w:t>
      </w:r>
      <w:r w:rsidRPr="53F0EC23" w:rsidR="257B94A7">
        <w:rPr>
          <w:rFonts w:ascii="Calibri" w:hAnsi="Calibri" w:eastAsia="Calibri" w:cs="Calibri"/>
          <w:sz w:val="22"/>
          <w:szCs w:val="22"/>
        </w:rPr>
        <w:t xml:space="preserve"> </w:t>
      </w:r>
      <w:r w:rsidRPr="53F0EC23" w:rsidR="1EBDD137">
        <w:rPr>
          <w:rFonts w:ascii="Calibri" w:hAnsi="Calibri" w:eastAsia="Calibri" w:cs="Calibri"/>
          <w:sz w:val="22"/>
          <w:szCs w:val="22"/>
        </w:rPr>
        <w:t>aparte de ofrecer</w:t>
      </w:r>
      <w:r w:rsidRPr="53F0EC23" w:rsidR="257B94A7">
        <w:rPr>
          <w:rFonts w:ascii="Calibri" w:hAnsi="Calibri" w:eastAsia="Calibri" w:cs="Calibri"/>
          <w:sz w:val="22"/>
          <w:szCs w:val="22"/>
        </w:rPr>
        <w:t xml:space="preserve"> conjuntos de indicaciones especializadas para garantizar los mejores resultados, mostrando los primeros </w:t>
      </w:r>
      <w:r w:rsidRPr="53F0EC23" w:rsidR="257B94A7">
        <w:rPr>
          <w:rFonts w:ascii="Calibri" w:hAnsi="Calibri" w:eastAsia="Calibri" w:cs="Calibri"/>
          <w:b w:val="1"/>
          <w:bCs w:val="1"/>
          <w:sz w:val="22"/>
          <w:szCs w:val="22"/>
        </w:rPr>
        <w:t>una dinámica positiva</w:t>
      </w:r>
      <w:r w:rsidRPr="53F0EC23" w:rsidR="257B94A7">
        <w:rPr>
          <w:rFonts w:ascii="Calibri" w:hAnsi="Calibri" w:eastAsia="Calibri" w:cs="Calibri"/>
          <w:sz w:val="22"/>
          <w:szCs w:val="22"/>
        </w:rPr>
        <w:t>.</w:t>
      </w:r>
    </w:p>
    <w:p w:rsidR="257B94A7" w:rsidP="53F0EC23" w:rsidRDefault="257B94A7" w14:paraId="6D325D93" w14:textId="5D439ACE">
      <w:pPr>
        <w:pStyle w:val="Normal"/>
        <w:jc w:val="both"/>
        <w:rPr>
          <w:rFonts w:ascii="Calibri" w:hAnsi="Calibri" w:eastAsia="Calibri" w:cs="Calibri"/>
          <w:sz w:val="22"/>
          <w:szCs w:val="22"/>
        </w:rPr>
      </w:pPr>
      <w:r w:rsidRPr="53F0EC23" w:rsidR="257B94A7">
        <w:rPr>
          <w:rFonts w:ascii="Calibri" w:hAnsi="Calibri" w:eastAsia="Calibri" w:cs="Calibri"/>
          <w:sz w:val="22"/>
          <w:szCs w:val="22"/>
        </w:rPr>
        <w:t xml:space="preserve">Por ejemplo, </w:t>
      </w:r>
      <w:r w:rsidRPr="53F0EC23" w:rsidR="257B94A7">
        <w:rPr>
          <w:rFonts w:ascii="Calibri" w:hAnsi="Calibri" w:eastAsia="Calibri" w:cs="Calibri"/>
          <w:b w:val="1"/>
          <w:bCs w:val="1"/>
          <w:sz w:val="22"/>
          <w:szCs w:val="22"/>
        </w:rPr>
        <w:t>s</w:t>
      </w:r>
      <w:r w:rsidRPr="53F0EC23" w:rsidR="2F60C421">
        <w:rPr>
          <w:rFonts w:ascii="Calibri" w:hAnsi="Calibri" w:eastAsia="Calibri" w:cs="Calibri"/>
          <w:b w:val="1"/>
          <w:bCs w:val="1"/>
          <w:sz w:val="22"/>
          <w:szCs w:val="22"/>
        </w:rPr>
        <w:t xml:space="preserve">e redujo el tiempo </w:t>
      </w:r>
      <w:r w:rsidRPr="53F0EC23" w:rsidR="2F60C421">
        <w:rPr>
          <w:rFonts w:ascii="Calibri" w:hAnsi="Calibri" w:eastAsia="Calibri" w:cs="Calibri"/>
          <w:sz w:val="22"/>
          <w:szCs w:val="22"/>
        </w:rPr>
        <w:t xml:space="preserve">dedicado al desarrollo de software en un 20%, el </w:t>
      </w:r>
      <w:r w:rsidRPr="53F0EC23" w:rsidR="177D984A">
        <w:rPr>
          <w:rFonts w:ascii="Calibri" w:hAnsi="Calibri" w:eastAsia="Calibri" w:cs="Calibri"/>
          <w:sz w:val="22"/>
          <w:szCs w:val="22"/>
        </w:rPr>
        <w:t>de c</w:t>
      </w:r>
      <w:r w:rsidRPr="53F0EC23" w:rsidR="2F60C421">
        <w:rPr>
          <w:rFonts w:ascii="Calibri" w:hAnsi="Calibri" w:eastAsia="Calibri" w:cs="Calibri"/>
          <w:sz w:val="22"/>
          <w:szCs w:val="22"/>
        </w:rPr>
        <w:t xml:space="preserve">ontrol de </w:t>
      </w:r>
      <w:r w:rsidRPr="53F0EC23" w:rsidR="3E1DA86A">
        <w:rPr>
          <w:rFonts w:ascii="Calibri" w:hAnsi="Calibri" w:eastAsia="Calibri" w:cs="Calibri"/>
          <w:sz w:val="22"/>
          <w:szCs w:val="22"/>
        </w:rPr>
        <w:t>c</w:t>
      </w:r>
      <w:r w:rsidRPr="53F0EC23" w:rsidR="2F60C421">
        <w:rPr>
          <w:rFonts w:ascii="Calibri" w:hAnsi="Calibri" w:eastAsia="Calibri" w:cs="Calibri"/>
          <w:sz w:val="22"/>
          <w:szCs w:val="22"/>
        </w:rPr>
        <w:t xml:space="preserve">alidad en un 25%, la </w:t>
      </w:r>
      <w:r w:rsidRPr="53F0EC23" w:rsidR="7076B577">
        <w:rPr>
          <w:rFonts w:ascii="Calibri" w:hAnsi="Calibri" w:eastAsia="Calibri" w:cs="Calibri"/>
          <w:sz w:val="22"/>
          <w:szCs w:val="22"/>
        </w:rPr>
        <w:t>a</w:t>
      </w:r>
      <w:r w:rsidRPr="53F0EC23" w:rsidR="2F60C421">
        <w:rPr>
          <w:rFonts w:ascii="Calibri" w:hAnsi="Calibri" w:eastAsia="Calibri" w:cs="Calibri"/>
          <w:sz w:val="22"/>
          <w:szCs w:val="22"/>
        </w:rPr>
        <w:t xml:space="preserve">utomatización de </w:t>
      </w:r>
      <w:r w:rsidRPr="53F0EC23" w:rsidR="05E7C04C">
        <w:rPr>
          <w:rFonts w:ascii="Calibri" w:hAnsi="Calibri" w:eastAsia="Calibri" w:cs="Calibri"/>
          <w:sz w:val="22"/>
          <w:szCs w:val="22"/>
        </w:rPr>
        <w:t>p</w:t>
      </w:r>
      <w:r w:rsidRPr="53F0EC23" w:rsidR="2F60C421">
        <w:rPr>
          <w:rFonts w:ascii="Calibri" w:hAnsi="Calibri" w:eastAsia="Calibri" w:cs="Calibri"/>
          <w:sz w:val="22"/>
          <w:szCs w:val="22"/>
        </w:rPr>
        <w:t>ruebas en un 20%</w:t>
      </w:r>
      <w:r w:rsidRPr="53F0EC23" w:rsidR="69906545">
        <w:rPr>
          <w:rFonts w:ascii="Calibri" w:hAnsi="Calibri" w:eastAsia="Calibri" w:cs="Calibri"/>
          <w:sz w:val="22"/>
          <w:szCs w:val="22"/>
        </w:rPr>
        <w:t>,</w:t>
      </w:r>
      <w:r w:rsidRPr="53F0EC23" w:rsidR="2F60C421">
        <w:rPr>
          <w:rFonts w:ascii="Calibri" w:hAnsi="Calibri" w:eastAsia="Calibri" w:cs="Calibri"/>
          <w:sz w:val="22"/>
          <w:szCs w:val="22"/>
        </w:rPr>
        <w:t xml:space="preserve"> y la creación de documentación técnica en un 17%.</w:t>
      </w:r>
      <w:r w:rsidRPr="53F0EC23" w:rsidR="4465E73D">
        <w:rPr>
          <w:rFonts w:ascii="Calibri" w:hAnsi="Calibri" w:eastAsia="Calibri" w:cs="Calibri"/>
          <w:sz w:val="22"/>
          <w:szCs w:val="22"/>
        </w:rPr>
        <w:t xml:space="preserve"> </w:t>
      </w:r>
      <w:r w:rsidRPr="53F0EC23" w:rsidR="28A7C34C">
        <w:rPr>
          <w:rFonts w:ascii="Calibri" w:hAnsi="Calibri" w:eastAsia="Calibri" w:cs="Calibri"/>
          <w:sz w:val="22"/>
          <w:szCs w:val="22"/>
        </w:rPr>
        <w:t xml:space="preserve">Las </w:t>
      </w:r>
      <w:r w:rsidRPr="53F0EC23" w:rsidR="28A7C34C">
        <w:rPr>
          <w:rFonts w:ascii="Calibri" w:hAnsi="Calibri" w:eastAsia="Calibri" w:cs="Calibri"/>
          <w:b w:val="1"/>
          <w:bCs w:val="1"/>
          <w:sz w:val="22"/>
          <w:szCs w:val="22"/>
        </w:rPr>
        <w:t>herramientas empleadas</w:t>
      </w:r>
      <w:r w:rsidRPr="53F0EC23" w:rsidR="28A7C34C">
        <w:rPr>
          <w:rFonts w:ascii="Calibri" w:hAnsi="Calibri" w:eastAsia="Calibri" w:cs="Calibri"/>
          <w:sz w:val="22"/>
          <w:szCs w:val="22"/>
        </w:rPr>
        <w:t xml:space="preserve"> por los equipos incluye</w:t>
      </w:r>
      <w:r w:rsidRPr="53F0EC23" w:rsidR="43236A59">
        <w:rPr>
          <w:rFonts w:ascii="Calibri" w:hAnsi="Calibri" w:eastAsia="Calibri" w:cs="Calibri"/>
          <w:sz w:val="22"/>
          <w:szCs w:val="22"/>
        </w:rPr>
        <w:t>ro</w:t>
      </w:r>
      <w:r w:rsidRPr="53F0EC23" w:rsidR="28A7C34C">
        <w:rPr>
          <w:rFonts w:ascii="Calibri" w:hAnsi="Calibri" w:eastAsia="Calibri" w:cs="Calibri"/>
          <w:sz w:val="22"/>
          <w:szCs w:val="22"/>
        </w:rPr>
        <w:t>n GitHub</w:t>
      </w:r>
      <w:r w:rsidRPr="53F0EC23" w:rsidR="28A7C34C">
        <w:rPr>
          <w:rFonts w:ascii="Calibri" w:hAnsi="Calibri" w:eastAsia="Calibri" w:cs="Calibri"/>
          <w:sz w:val="22"/>
          <w:szCs w:val="22"/>
        </w:rPr>
        <w:t xml:space="preserve"> </w:t>
      </w:r>
      <w:r w:rsidRPr="53F0EC23" w:rsidR="28A7C34C">
        <w:rPr>
          <w:rFonts w:ascii="Calibri" w:hAnsi="Calibri" w:eastAsia="Calibri" w:cs="Calibri"/>
          <w:sz w:val="22"/>
          <w:szCs w:val="22"/>
        </w:rPr>
        <w:t>Copilot</w:t>
      </w:r>
      <w:r w:rsidRPr="53F0EC23" w:rsidR="28A7C34C">
        <w:rPr>
          <w:rFonts w:ascii="Calibri" w:hAnsi="Calibri" w:eastAsia="Calibri" w:cs="Calibri"/>
          <w:sz w:val="22"/>
          <w:szCs w:val="22"/>
        </w:rPr>
        <w:t xml:space="preserve">, </w:t>
      </w:r>
      <w:r w:rsidRPr="53F0EC23" w:rsidR="28A7C34C">
        <w:rPr>
          <w:rFonts w:ascii="Calibri" w:hAnsi="Calibri" w:eastAsia="Calibri" w:cs="Calibri"/>
          <w:sz w:val="22"/>
          <w:szCs w:val="22"/>
        </w:rPr>
        <w:t>CodeWhisperer</w:t>
      </w:r>
      <w:r w:rsidRPr="53F0EC23" w:rsidR="28A7C34C">
        <w:rPr>
          <w:rFonts w:ascii="Calibri" w:hAnsi="Calibri" w:eastAsia="Calibri" w:cs="Calibri"/>
          <w:sz w:val="22"/>
          <w:szCs w:val="22"/>
        </w:rPr>
        <w:t xml:space="preserve">, </w:t>
      </w:r>
      <w:r w:rsidRPr="53F0EC23" w:rsidR="28A7C34C">
        <w:rPr>
          <w:rFonts w:ascii="Calibri" w:hAnsi="Calibri" w:eastAsia="Calibri" w:cs="Calibri"/>
          <w:sz w:val="22"/>
          <w:szCs w:val="22"/>
        </w:rPr>
        <w:t>Duet</w:t>
      </w:r>
      <w:r w:rsidRPr="53F0EC23" w:rsidR="28A7C34C">
        <w:rPr>
          <w:rFonts w:ascii="Calibri" w:hAnsi="Calibri" w:eastAsia="Calibri" w:cs="Calibri"/>
          <w:sz w:val="22"/>
          <w:szCs w:val="22"/>
        </w:rPr>
        <w:t xml:space="preserve"> AI para programación</w:t>
      </w:r>
      <w:r w:rsidRPr="53F0EC23" w:rsidR="58CA79FE">
        <w:rPr>
          <w:rFonts w:ascii="Calibri" w:hAnsi="Calibri" w:eastAsia="Calibri" w:cs="Calibri"/>
          <w:sz w:val="22"/>
          <w:szCs w:val="22"/>
        </w:rPr>
        <w:t>,</w:t>
      </w:r>
      <w:r w:rsidRPr="53F0EC23" w:rsidR="28A7C34C">
        <w:rPr>
          <w:rFonts w:ascii="Calibri" w:hAnsi="Calibri" w:eastAsia="Calibri" w:cs="Calibri"/>
          <w:sz w:val="22"/>
          <w:szCs w:val="22"/>
        </w:rPr>
        <w:t xml:space="preserve"> </w:t>
      </w:r>
      <w:r w:rsidRPr="53F0EC23" w:rsidR="28A7C34C">
        <w:rPr>
          <w:rFonts w:ascii="Calibri" w:hAnsi="Calibri" w:eastAsia="Calibri" w:cs="Calibri"/>
          <w:sz w:val="22"/>
          <w:szCs w:val="22"/>
        </w:rPr>
        <w:t>ChatGPT</w:t>
      </w:r>
      <w:r w:rsidRPr="53F0EC23" w:rsidR="28A7C34C">
        <w:rPr>
          <w:rFonts w:ascii="Calibri" w:hAnsi="Calibri" w:eastAsia="Calibri" w:cs="Calibri"/>
          <w:sz w:val="22"/>
          <w:szCs w:val="22"/>
        </w:rPr>
        <w:t xml:space="preserve">, MS </w:t>
      </w:r>
      <w:r w:rsidRPr="53F0EC23" w:rsidR="28A7C34C">
        <w:rPr>
          <w:rFonts w:ascii="Calibri" w:hAnsi="Calibri" w:eastAsia="Calibri" w:cs="Calibri"/>
          <w:sz w:val="22"/>
          <w:szCs w:val="22"/>
        </w:rPr>
        <w:t>Copilot</w:t>
      </w:r>
      <w:r w:rsidRPr="53F0EC23" w:rsidR="28A7C34C">
        <w:rPr>
          <w:rFonts w:ascii="Calibri" w:hAnsi="Calibri" w:eastAsia="Calibri" w:cs="Calibri"/>
          <w:sz w:val="22"/>
          <w:szCs w:val="22"/>
        </w:rPr>
        <w:t xml:space="preserve"> 365 </w:t>
      </w:r>
      <w:r w:rsidRPr="53F0EC23" w:rsidR="0F7EFF58">
        <w:rPr>
          <w:rFonts w:ascii="Calibri" w:hAnsi="Calibri" w:eastAsia="Calibri" w:cs="Calibri"/>
          <w:sz w:val="22"/>
          <w:szCs w:val="22"/>
        </w:rPr>
        <w:t>en la</w:t>
      </w:r>
      <w:r w:rsidRPr="53F0EC23" w:rsidR="28A7C34C">
        <w:rPr>
          <w:rFonts w:ascii="Calibri" w:hAnsi="Calibri" w:eastAsia="Calibri" w:cs="Calibri"/>
          <w:sz w:val="22"/>
          <w:szCs w:val="22"/>
        </w:rPr>
        <w:t xml:space="preserve"> generación de texto</w:t>
      </w:r>
      <w:r w:rsidRPr="53F0EC23" w:rsidR="6BE66D73">
        <w:rPr>
          <w:rFonts w:ascii="Calibri" w:hAnsi="Calibri" w:eastAsia="Calibri" w:cs="Calibri"/>
          <w:sz w:val="22"/>
          <w:szCs w:val="22"/>
        </w:rPr>
        <w:t>,</w:t>
      </w:r>
      <w:r w:rsidRPr="53F0EC23" w:rsidR="28A7C34C">
        <w:rPr>
          <w:rFonts w:ascii="Calibri" w:hAnsi="Calibri" w:eastAsia="Calibri" w:cs="Calibri"/>
          <w:sz w:val="22"/>
          <w:szCs w:val="22"/>
        </w:rPr>
        <w:t xml:space="preserve"> y NEO </w:t>
      </w:r>
      <w:r w:rsidRPr="53F0EC23" w:rsidR="28A7C34C">
        <w:rPr>
          <w:rFonts w:ascii="Calibri" w:hAnsi="Calibri" w:eastAsia="Calibri" w:cs="Calibri"/>
          <w:sz w:val="22"/>
          <w:szCs w:val="22"/>
        </w:rPr>
        <w:t>Platform</w:t>
      </w:r>
      <w:r w:rsidRPr="53F0EC23" w:rsidR="364532C0">
        <w:rPr>
          <w:rFonts w:ascii="Calibri" w:hAnsi="Calibri" w:eastAsia="Calibri" w:cs="Calibri"/>
          <w:sz w:val="22"/>
          <w:szCs w:val="22"/>
        </w:rPr>
        <w:t xml:space="preserve"> (</w:t>
      </w:r>
      <w:r w:rsidRPr="53F0EC23" w:rsidR="28A7C34C">
        <w:rPr>
          <w:rFonts w:ascii="Calibri" w:hAnsi="Calibri" w:eastAsia="Calibri" w:cs="Calibri"/>
          <w:sz w:val="22"/>
          <w:szCs w:val="22"/>
        </w:rPr>
        <w:t>una plataforma web empresarial basada en IA</w:t>
      </w:r>
      <w:r w:rsidRPr="53F0EC23" w:rsidR="58C0A51D">
        <w:rPr>
          <w:rFonts w:ascii="Calibri" w:hAnsi="Calibri" w:eastAsia="Calibri" w:cs="Calibri"/>
          <w:sz w:val="22"/>
          <w:szCs w:val="22"/>
        </w:rPr>
        <w:t>)</w:t>
      </w:r>
      <w:r w:rsidRPr="53F0EC23" w:rsidR="28A7C34C">
        <w:rPr>
          <w:rFonts w:ascii="Calibri" w:hAnsi="Calibri" w:eastAsia="Calibri" w:cs="Calibri"/>
          <w:sz w:val="22"/>
          <w:szCs w:val="22"/>
        </w:rPr>
        <w:t>.</w:t>
      </w:r>
    </w:p>
    <w:p w:rsidR="3A1E54B8" w:rsidP="53F0EC23" w:rsidRDefault="3A1E54B8" w14:paraId="0EE10FC7" w14:textId="78E99F87">
      <w:pPr>
        <w:pStyle w:val="Normal"/>
        <w:jc w:val="both"/>
        <w:rPr>
          <w:rFonts w:ascii="Calibri" w:hAnsi="Calibri" w:eastAsia="Calibri" w:cs="Calibri"/>
          <w:sz w:val="22"/>
          <w:szCs w:val="22"/>
        </w:rPr>
      </w:pPr>
      <w:r w:rsidRPr="53F0EC23" w:rsidR="3A1E54B8">
        <w:rPr>
          <w:rFonts w:ascii="Calibri" w:hAnsi="Calibri" w:eastAsia="Calibri" w:cs="Calibri"/>
          <w:sz w:val="22"/>
          <w:szCs w:val="22"/>
        </w:rPr>
        <w:t xml:space="preserve">Además, la empresa también ha comenzado a desarrollar </w:t>
      </w:r>
      <w:r w:rsidRPr="53F0EC23" w:rsidR="3A1E54B8">
        <w:rPr>
          <w:rFonts w:ascii="Calibri" w:hAnsi="Calibri" w:eastAsia="Calibri" w:cs="Calibri"/>
          <w:b w:val="1"/>
          <w:bCs w:val="1"/>
          <w:sz w:val="22"/>
          <w:szCs w:val="22"/>
        </w:rPr>
        <w:t xml:space="preserve">asistentes basados en IA Gen </w:t>
      </w:r>
      <w:r w:rsidRPr="53F0EC23" w:rsidR="3A1E54B8">
        <w:rPr>
          <w:rFonts w:ascii="Calibri" w:hAnsi="Calibri" w:eastAsia="Calibri" w:cs="Calibri"/>
          <w:sz w:val="22"/>
          <w:szCs w:val="22"/>
        </w:rPr>
        <w:t xml:space="preserve">para especializaciones concretas como </w:t>
      </w:r>
      <w:r w:rsidRPr="53F0EC23" w:rsidR="3A1E54B8">
        <w:rPr>
          <w:rFonts w:ascii="Calibri" w:hAnsi="Calibri" w:eastAsia="Calibri" w:cs="Calibri"/>
          <w:sz w:val="22"/>
          <w:szCs w:val="22"/>
        </w:rPr>
        <w:t>arquitectura de software, análisis empresarial e ingeniería de</w:t>
      </w:r>
      <w:r w:rsidRPr="53F0EC23" w:rsidR="2C582413">
        <w:rPr>
          <w:rFonts w:ascii="Calibri" w:hAnsi="Calibri" w:eastAsia="Calibri" w:cs="Calibri"/>
          <w:sz w:val="22"/>
          <w:szCs w:val="22"/>
        </w:rPr>
        <w:t>l</w:t>
      </w:r>
      <w:r w:rsidRPr="53F0EC23" w:rsidR="3A1E54B8">
        <w:rPr>
          <w:rFonts w:ascii="Calibri" w:hAnsi="Calibri" w:eastAsia="Calibri" w:cs="Calibri"/>
          <w:sz w:val="22"/>
          <w:szCs w:val="22"/>
        </w:rPr>
        <w:t xml:space="preserve"> control de calidad</w:t>
      </w:r>
      <w:r w:rsidRPr="53F0EC23" w:rsidR="64B5F22C">
        <w:rPr>
          <w:rFonts w:ascii="Calibri" w:hAnsi="Calibri" w:eastAsia="Calibri" w:cs="Calibri"/>
          <w:sz w:val="22"/>
          <w:szCs w:val="22"/>
        </w:rPr>
        <w:t>;</w:t>
      </w:r>
      <w:r w:rsidRPr="53F0EC23" w:rsidR="3A1E54B8">
        <w:rPr>
          <w:rFonts w:ascii="Calibri" w:hAnsi="Calibri" w:eastAsia="Calibri" w:cs="Calibri"/>
          <w:sz w:val="22"/>
          <w:szCs w:val="22"/>
        </w:rPr>
        <w:t xml:space="preserve"> </w:t>
      </w:r>
      <w:r w:rsidRPr="53F0EC23" w:rsidR="4C6C2345">
        <w:rPr>
          <w:rFonts w:ascii="Calibri" w:hAnsi="Calibri" w:eastAsia="Calibri" w:cs="Calibri"/>
          <w:sz w:val="22"/>
          <w:szCs w:val="22"/>
        </w:rPr>
        <w:t>los cual</w:t>
      </w:r>
      <w:r w:rsidRPr="53F0EC23" w:rsidR="3A1E54B8">
        <w:rPr>
          <w:rFonts w:ascii="Calibri" w:hAnsi="Calibri" w:eastAsia="Calibri" w:cs="Calibri"/>
          <w:sz w:val="22"/>
          <w:szCs w:val="22"/>
        </w:rPr>
        <w:t xml:space="preserve">es pueden </w:t>
      </w:r>
      <w:r w:rsidRPr="53F0EC23" w:rsidR="3A1E54B8">
        <w:rPr>
          <w:rFonts w:ascii="Calibri" w:hAnsi="Calibri" w:eastAsia="Calibri" w:cs="Calibri"/>
          <w:b w:val="1"/>
          <w:bCs w:val="1"/>
          <w:sz w:val="22"/>
          <w:szCs w:val="22"/>
        </w:rPr>
        <w:t>automatizar grupos completos de procesos</w:t>
      </w:r>
      <w:r w:rsidRPr="53F0EC23" w:rsidR="3A1E54B8">
        <w:rPr>
          <w:rFonts w:ascii="Calibri" w:hAnsi="Calibri" w:eastAsia="Calibri" w:cs="Calibri"/>
          <w:sz w:val="22"/>
          <w:szCs w:val="22"/>
        </w:rPr>
        <w:t xml:space="preserve"> relacionados con un área en particular. </w:t>
      </w:r>
    </w:p>
    <w:p w:rsidR="3A1E54B8" w:rsidP="53F0EC23" w:rsidRDefault="3A1E54B8" w14:paraId="6C157300" w14:textId="7A8D1892">
      <w:pPr>
        <w:pStyle w:val="Normal"/>
        <w:jc w:val="both"/>
        <w:rPr>
          <w:rFonts w:ascii="Calibri" w:hAnsi="Calibri" w:eastAsia="Calibri" w:cs="Calibri"/>
          <w:sz w:val="22"/>
          <w:szCs w:val="22"/>
        </w:rPr>
      </w:pPr>
      <w:r w:rsidRPr="53F0EC23" w:rsidR="3A1E54B8">
        <w:rPr>
          <w:rFonts w:ascii="Calibri" w:hAnsi="Calibri" w:eastAsia="Calibri" w:cs="Calibri"/>
          <w:sz w:val="22"/>
          <w:szCs w:val="22"/>
        </w:rPr>
        <w:t>Un</w:t>
      </w:r>
      <w:r w:rsidRPr="53F0EC23" w:rsidR="6C794247">
        <w:rPr>
          <w:rFonts w:ascii="Calibri" w:hAnsi="Calibri" w:eastAsia="Calibri" w:cs="Calibri"/>
          <w:sz w:val="22"/>
          <w:szCs w:val="22"/>
        </w:rPr>
        <w:t xml:space="preserve">a muestra </w:t>
      </w:r>
      <w:r w:rsidRPr="53F0EC23" w:rsidR="3A1E54B8">
        <w:rPr>
          <w:rFonts w:ascii="Calibri" w:hAnsi="Calibri" w:eastAsia="Calibri" w:cs="Calibri"/>
          <w:sz w:val="22"/>
          <w:szCs w:val="22"/>
        </w:rPr>
        <w:t xml:space="preserve">de </w:t>
      </w:r>
      <w:r w:rsidRPr="53F0EC23" w:rsidR="71639FA8">
        <w:rPr>
          <w:rFonts w:ascii="Calibri" w:hAnsi="Calibri" w:eastAsia="Calibri" w:cs="Calibri"/>
          <w:sz w:val="22"/>
          <w:szCs w:val="22"/>
        </w:rPr>
        <w:t>aplica</w:t>
      </w:r>
      <w:r w:rsidRPr="53F0EC23" w:rsidR="3A1E54B8">
        <w:rPr>
          <w:rFonts w:ascii="Calibri" w:hAnsi="Calibri" w:eastAsia="Calibri" w:cs="Calibri"/>
          <w:sz w:val="22"/>
          <w:szCs w:val="22"/>
        </w:rPr>
        <w:t>ci</w:t>
      </w:r>
      <w:r w:rsidRPr="53F0EC23" w:rsidR="23ED942B">
        <w:rPr>
          <w:rFonts w:ascii="Calibri" w:hAnsi="Calibri" w:eastAsia="Calibri" w:cs="Calibri"/>
          <w:sz w:val="22"/>
          <w:szCs w:val="22"/>
        </w:rPr>
        <w:t>ones</w:t>
      </w:r>
      <w:r w:rsidRPr="53F0EC23" w:rsidR="3A1E54B8">
        <w:rPr>
          <w:rFonts w:ascii="Calibri" w:hAnsi="Calibri" w:eastAsia="Calibri" w:cs="Calibri"/>
          <w:sz w:val="22"/>
          <w:szCs w:val="22"/>
        </w:rPr>
        <w:t xml:space="preserve"> de este tipo es </w:t>
      </w:r>
      <w:r w:rsidRPr="53F0EC23" w:rsidR="3A1E54B8">
        <w:rPr>
          <w:rFonts w:ascii="Calibri" w:hAnsi="Calibri" w:eastAsia="Calibri" w:cs="Calibri"/>
          <w:b w:val="1"/>
          <w:bCs w:val="1"/>
          <w:sz w:val="22"/>
          <w:szCs w:val="22"/>
        </w:rPr>
        <w:t>un asistente para arquitectos de software</w:t>
      </w:r>
      <w:r w:rsidRPr="53F0EC23" w:rsidR="0BAA96AC">
        <w:rPr>
          <w:rFonts w:ascii="Calibri" w:hAnsi="Calibri" w:eastAsia="Calibri" w:cs="Calibri"/>
          <w:sz w:val="22"/>
          <w:szCs w:val="22"/>
        </w:rPr>
        <w:t>, que ayuda con la documentación y la estrategia de un proyecto, automatiza</w:t>
      </w:r>
      <w:r w:rsidRPr="53F0EC23" w:rsidR="50B61241">
        <w:rPr>
          <w:rFonts w:ascii="Calibri" w:hAnsi="Calibri" w:eastAsia="Calibri" w:cs="Calibri"/>
          <w:sz w:val="22"/>
          <w:szCs w:val="22"/>
        </w:rPr>
        <w:t>ndo</w:t>
      </w:r>
      <w:r w:rsidRPr="53F0EC23" w:rsidR="0BAA96AC">
        <w:rPr>
          <w:rFonts w:ascii="Calibri" w:hAnsi="Calibri" w:eastAsia="Calibri" w:cs="Calibri"/>
          <w:sz w:val="22"/>
          <w:szCs w:val="22"/>
        </w:rPr>
        <w:t xml:space="preserve"> y mejora</w:t>
      </w:r>
      <w:r w:rsidRPr="53F0EC23" w:rsidR="573A7215">
        <w:rPr>
          <w:rFonts w:ascii="Calibri" w:hAnsi="Calibri" w:eastAsia="Calibri" w:cs="Calibri"/>
          <w:sz w:val="22"/>
          <w:szCs w:val="22"/>
        </w:rPr>
        <w:t>ndo</w:t>
      </w:r>
      <w:r w:rsidRPr="53F0EC23" w:rsidR="0BAA96AC">
        <w:rPr>
          <w:rFonts w:ascii="Calibri" w:hAnsi="Calibri" w:eastAsia="Calibri" w:cs="Calibri"/>
          <w:sz w:val="22"/>
          <w:szCs w:val="22"/>
        </w:rPr>
        <w:t xml:space="preserve"> estos procesos, aclara sus requisitos esenciales, genera soluciones arquitectónicas, </w:t>
      </w:r>
      <w:r w:rsidRPr="53F0EC23" w:rsidR="06827A79">
        <w:rPr>
          <w:rFonts w:ascii="Calibri" w:hAnsi="Calibri" w:eastAsia="Calibri" w:cs="Calibri"/>
          <w:sz w:val="22"/>
          <w:szCs w:val="22"/>
        </w:rPr>
        <w:t>segmenta</w:t>
      </w:r>
      <w:r w:rsidRPr="53F0EC23" w:rsidR="0BAA96AC">
        <w:rPr>
          <w:rFonts w:ascii="Calibri" w:hAnsi="Calibri" w:eastAsia="Calibri" w:cs="Calibri"/>
          <w:sz w:val="22"/>
          <w:szCs w:val="22"/>
        </w:rPr>
        <w:t xml:space="preserve"> el trabajo y </w:t>
      </w:r>
      <w:r w:rsidRPr="53F0EC23" w:rsidR="0BAA96AC">
        <w:rPr>
          <w:rFonts w:ascii="Calibri" w:hAnsi="Calibri" w:eastAsia="Calibri" w:cs="Calibri"/>
          <w:b w:val="1"/>
          <w:bCs w:val="1"/>
          <w:sz w:val="22"/>
          <w:szCs w:val="22"/>
        </w:rPr>
        <w:t>construye un plan de acción</w:t>
      </w:r>
      <w:r w:rsidRPr="53F0EC23" w:rsidR="0BAA96AC">
        <w:rPr>
          <w:rFonts w:ascii="Calibri" w:hAnsi="Calibri" w:eastAsia="Calibri" w:cs="Calibri"/>
          <w:sz w:val="22"/>
          <w:szCs w:val="22"/>
        </w:rPr>
        <w:t>.</w:t>
      </w:r>
    </w:p>
    <w:p w:rsidR="3A1E54B8" w:rsidP="53F0EC23" w:rsidRDefault="3A1E54B8" w14:paraId="273AFA35" w14:textId="498DF8D2">
      <w:pPr>
        <w:pStyle w:val="Normal"/>
        <w:jc w:val="both"/>
        <w:rPr>
          <w:rFonts w:ascii="Calibri" w:hAnsi="Calibri" w:eastAsia="Calibri" w:cs="Calibri"/>
          <w:sz w:val="22"/>
          <w:szCs w:val="22"/>
        </w:rPr>
      </w:pPr>
      <w:r w:rsidRPr="53F0EC23" w:rsidR="3A1E54B8">
        <w:rPr>
          <w:rFonts w:ascii="Calibri" w:hAnsi="Calibri" w:eastAsia="Calibri" w:cs="Calibri"/>
          <w:sz w:val="22"/>
          <w:szCs w:val="22"/>
        </w:rPr>
        <w:t xml:space="preserve">La herramienta utiliza un </w:t>
      </w:r>
      <w:r w:rsidRPr="53F0EC23" w:rsidR="3A1E54B8">
        <w:rPr>
          <w:rFonts w:ascii="Calibri" w:hAnsi="Calibri" w:eastAsia="Calibri" w:cs="Calibri"/>
          <w:b w:val="1"/>
          <w:bCs w:val="1"/>
          <w:sz w:val="22"/>
          <w:szCs w:val="22"/>
        </w:rPr>
        <w:t>ChatGPT</w:t>
      </w:r>
      <w:r w:rsidRPr="53F0EC23" w:rsidR="3A1E54B8">
        <w:rPr>
          <w:rFonts w:ascii="Calibri" w:hAnsi="Calibri" w:eastAsia="Calibri" w:cs="Calibri"/>
          <w:b w:val="1"/>
          <w:bCs w:val="1"/>
          <w:sz w:val="22"/>
          <w:szCs w:val="22"/>
        </w:rPr>
        <w:t xml:space="preserve"> personalizado</w:t>
      </w:r>
      <w:r w:rsidRPr="53F0EC23" w:rsidR="3A1E54B8">
        <w:rPr>
          <w:rFonts w:ascii="Calibri" w:hAnsi="Calibri" w:eastAsia="Calibri" w:cs="Calibri"/>
          <w:sz w:val="22"/>
          <w:szCs w:val="22"/>
        </w:rPr>
        <w:t xml:space="preserve"> y está </w:t>
      </w:r>
      <w:r w:rsidRPr="53F0EC23" w:rsidR="5D9EB577">
        <w:rPr>
          <w:rFonts w:ascii="Calibri" w:hAnsi="Calibri" w:eastAsia="Calibri" w:cs="Calibri"/>
          <w:sz w:val="22"/>
          <w:szCs w:val="22"/>
        </w:rPr>
        <w:t xml:space="preserve">entrenada </w:t>
      </w:r>
      <w:r w:rsidRPr="53F0EC23" w:rsidR="3A1E54B8">
        <w:rPr>
          <w:rFonts w:ascii="Calibri" w:hAnsi="Calibri" w:eastAsia="Calibri" w:cs="Calibri"/>
          <w:sz w:val="22"/>
          <w:szCs w:val="22"/>
        </w:rPr>
        <w:t>en las mejores prácticas de diseño de software. Así, con el uso de</w:t>
      </w:r>
      <w:r w:rsidRPr="53F0EC23" w:rsidR="7ED07500">
        <w:rPr>
          <w:rFonts w:ascii="Calibri" w:hAnsi="Calibri" w:eastAsia="Calibri" w:cs="Calibri"/>
          <w:sz w:val="22"/>
          <w:szCs w:val="22"/>
        </w:rPr>
        <w:t>l</w:t>
      </w:r>
      <w:r w:rsidRPr="53F0EC23" w:rsidR="3A1E54B8">
        <w:rPr>
          <w:rFonts w:ascii="Calibri" w:hAnsi="Calibri" w:eastAsia="Calibri" w:cs="Calibri"/>
          <w:sz w:val="22"/>
          <w:szCs w:val="22"/>
        </w:rPr>
        <w:t xml:space="preserve"> asistente, </w:t>
      </w:r>
      <w:r w:rsidRPr="53F0EC23" w:rsidR="3A1E54B8">
        <w:rPr>
          <w:rFonts w:ascii="Calibri" w:hAnsi="Calibri" w:eastAsia="Calibri" w:cs="Calibri"/>
          <w:b w:val="1"/>
          <w:bCs w:val="1"/>
          <w:sz w:val="22"/>
          <w:szCs w:val="22"/>
        </w:rPr>
        <w:t xml:space="preserve">la productividad de los arquitectos </w:t>
      </w:r>
      <w:r w:rsidRPr="53F0EC23" w:rsidR="3A1E54B8">
        <w:rPr>
          <w:rFonts w:ascii="Calibri" w:hAnsi="Calibri" w:eastAsia="Calibri" w:cs="Calibri"/>
          <w:sz w:val="22"/>
          <w:szCs w:val="22"/>
        </w:rPr>
        <w:t>a</w:t>
      </w:r>
      <w:r w:rsidRPr="53F0EC23" w:rsidR="6B4C360C">
        <w:rPr>
          <w:rFonts w:ascii="Calibri" w:hAnsi="Calibri" w:eastAsia="Calibri" w:cs="Calibri"/>
          <w:sz w:val="22"/>
          <w:szCs w:val="22"/>
        </w:rPr>
        <w:t xml:space="preserve">l momento </w:t>
      </w:r>
      <w:r w:rsidRPr="53F0EC23" w:rsidR="3A1E54B8">
        <w:rPr>
          <w:rFonts w:ascii="Calibri" w:hAnsi="Calibri" w:eastAsia="Calibri" w:cs="Calibri"/>
          <w:sz w:val="22"/>
          <w:szCs w:val="22"/>
        </w:rPr>
        <w:t xml:space="preserve">de crear documentación aumenta hasta un 30% </w:t>
      </w:r>
      <w:r w:rsidRPr="53F0EC23" w:rsidR="3F0211E5">
        <w:rPr>
          <w:rFonts w:ascii="Calibri" w:hAnsi="Calibri" w:eastAsia="Calibri" w:cs="Calibri"/>
          <w:sz w:val="22"/>
          <w:szCs w:val="22"/>
        </w:rPr>
        <w:t>en promedio</w:t>
      </w:r>
      <w:r w:rsidRPr="53F0EC23" w:rsidR="3A1E54B8">
        <w:rPr>
          <w:rFonts w:ascii="Calibri" w:hAnsi="Calibri" w:eastAsia="Calibri" w:cs="Calibri"/>
          <w:sz w:val="22"/>
          <w:szCs w:val="22"/>
        </w:rPr>
        <w:t>.</w:t>
      </w:r>
    </w:p>
    <w:p w:rsidR="16613667" w:rsidP="53F0EC23" w:rsidRDefault="16613667" w14:paraId="7AB27B67" w14:textId="26169A13">
      <w:pPr>
        <w:pStyle w:val="Normal"/>
        <w:jc w:val="both"/>
        <w:rPr>
          <w:rFonts w:ascii="Calibri" w:hAnsi="Calibri" w:eastAsia="Calibri" w:cs="Calibri"/>
          <w:sz w:val="22"/>
          <w:szCs w:val="22"/>
        </w:rPr>
      </w:pPr>
      <w:r w:rsidRPr="53F0EC23" w:rsidR="16613667">
        <w:rPr>
          <w:rFonts w:ascii="Calibri" w:hAnsi="Calibri" w:eastAsia="Calibri" w:cs="Calibri"/>
          <w:sz w:val="22"/>
          <w:szCs w:val="22"/>
        </w:rPr>
        <w:t>"</w:t>
      </w:r>
      <w:r w:rsidRPr="53F0EC23" w:rsidR="16613667">
        <w:rPr>
          <w:rFonts w:ascii="Calibri" w:hAnsi="Calibri" w:eastAsia="Calibri" w:cs="Calibri"/>
          <w:i w:val="1"/>
          <w:iCs w:val="1"/>
          <w:sz w:val="22"/>
          <w:szCs w:val="22"/>
        </w:rPr>
        <w:t xml:space="preserve">La inteligencia artificial generativa es una idea revolucionaria que puede impactar significativamente a la productividad de diversas áreas de negocio. Nuestro objetivo es utilizar al máximo el potencial de esta tecnología, específicamente en dirigir la productividad de los especialistas en todas las etapas del ciclo de desarrollo de software. En </w:t>
      </w:r>
      <w:r w:rsidRPr="53F0EC23" w:rsidR="16613667">
        <w:rPr>
          <w:rFonts w:ascii="Calibri" w:hAnsi="Calibri" w:eastAsia="Calibri" w:cs="Calibri"/>
          <w:i w:val="1"/>
          <w:iCs w:val="1"/>
          <w:sz w:val="22"/>
          <w:szCs w:val="22"/>
        </w:rPr>
        <w:t>SoftServe</w:t>
      </w:r>
      <w:r w:rsidRPr="53F0EC23" w:rsidR="16613667">
        <w:rPr>
          <w:rFonts w:ascii="Calibri" w:hAnsi="Calibri" w:eastAsia="Calibri" w:cs="Calibri"/>
          <w:i w:val="1"/>
          <w:iCs w:val="1"/>
          <w:sz w:val="22"/>
          <w:szCs w:val="22"/>
        </w:rPr>
        <w:t>, hemos iniciado dicho proceso desde la formación de los cuadros y la selección de herramientas individuales y de equipo, hasta el asesoramiento sobre su uso en los proyectos, el seguimiento de los resultados y la creación de ofertas especiales para los clientes. Estoy seguro de que la IA Gen nos ayudará a superar todas las expectativas de los clientes, en términos de</w:t>
      </w:r>
      <w:r w:rsidRPr="53F0EC23" w:rsidR="00323877">
        <w:rPr>
          <w:rFonts w:ascii="Calibri" w:hAnsi="Calibri" w:eastAsia="Calibri" w:cs="Calibri"/>
          <w:i w:val="1"/>
          <w:iCs w:val="1"/>
          <w:sz w:val="22"/>
          <w:szCs w:val="22"/>
        </w:rPr>
        <w:t>l</w:t>
      </w:r>
      <w:r w:rsidRPr="53F0EC23" w:rsidR="16613667">
        <w:rPr>
          <w:rFonts w:ascii="Calibri" w:hAnsi="Calibri" w:eastAsia="Calibri" w:cs="Calibri"/>
          <w:i w:val="1"/>
          <w:iCs w:val="1"/>
          <w:sz w:val="22"/>
          <w:szCs w:val="22"/>
        </w:rPr>
        <w:t xml:space="preserve"> aumento de la productividad de los equipos de desarrollo</w:t>
      </w:r>
      <w:r w:rsidRPr="53F0EC23" w:rsidR="16613667">
        <w:rPr>
          <w:rFonts w:ascii="Calibri" w:hAnsi="Calibri" w:eastAsia="Calibri" w:cs="Calibri"/>
          <w:sz w:val="22"/>
          <w:szCs w:val="22"/>
        </w:rPr>
        <w:t xml:space="preserve">"; comenta al respecto </w:t>
      </w:r>
      <w:r w:rsidRPr="53F0EC23" w:rsidR="16613667">
        <w:rPr>
          <w:rFonts w:ascii="Calibri" w:hAnsi="Calibri" w:eastAsia="Calibri" w:cs="Calibri"/>
          <w:b w:val="1"/>
          <w:bCs w:val="1"/>
          <w:sz w:val="22"/>
          <w:szCs w:val="22"/>
        </w:rPr>
        <w:t>Dmytro</w:t>
      </w:r>
      <w:r w:rsidRPr="53F0EC23" w:rsidR="16613667">
        <w:rPr>
          <w:rFonts w:ascii="Calibri" w:hAnsi="Calibri" w:eastAsia="Calibri" w:cs="Calibri"/>
          <w:b w:val="1"/>
          <w:bCs w:val="1"/>
          <w:sz w:val="22"/>
          <w:szCs w:val="22"/>
        </w:rPr>
        <w:t xml:space="preserve"> </w:t>
      </w:r>
      <w:r w:rsidRPr="53F0EC23" w:rsidR="16613667">
        <w:rPr>
          <w:rFonts w:ascii="Calibri" w:hAnsi="Calibri" w:eastAsia="Calibri" w:cs="Calibri"/>
          <w:b w:val="1"/>
          <w:bCs w:val="1"/>
          <w:sz w:val="22"/>
          <w:szCs w:val="22"/>
        </w:rPr>
        <w:t>Ovcharenko</w:t>
      </w:r>
      <w:r w:rsidRPr="53F0EC23" w:rsidR="16613667">
        <w:rPr>
          <w:rFonts w:ascii="Calibri" w:hAnsi="Calibri" w:eastAsia="Calibri" w:cs="Calibri"/>
          <w:b w:val="1"/>
          <w:bCs w:val="1"/>
          <w:sz w:val="22"/>
          <w:szCs w:val="22"/>
        </w:rPr>
        <w:t xml:space="preserve">, director de práctica de IA Gen de </w:t>
      </w:r>
      <w:r w:rsidRPr="53F0EC23" w:rsidR="16613667">
        <w:rPr>
          <w:rFonts w:ascii="Calibri" w:hAnsi="Calibri" w:eastAsia="Calibri" w:cs="Calibri"/>
          <w:b w:val="1"/>
          <w:bCs w:val="1"/>
          <w:sz w:val="22"/>
          <w:szCs w:val="22"/>
        </w:rPr>
        <w:t>SoftServe</w:t>
      </w:r>
      <w:r w:rsidRPr="53F0EC23" w:rsidR="16613667">
        <w:rPr>
          <w:rFonts w:ascii="Calibri" w:hAnsi="Calibri" w:eastAsia="Calibri" w:cs="Calibri"/>
          <w:sz w:val="22"/>
          <w:szCs w:val="22"/>
        </w:rPr>
        <w:t xml:space="preserve">. </w:t>
      </w:r>
    </w:p>
    <w:p w:rsidR="579B378F" w:rsidP="53F0EC23" w:rsidRDefault="579B378F" w14:paraId="15813C58" w14:textId="25D38440">
      <w:pPr>
        <w:pStyle w:val="Normal"/>
        <w:jc w:val="both"/>
        <w:rPr>
          <w:rFonts w:ascii="Calibri" w:hAnsi="Calibri" w:eastAsia="Calibri" w:cs="Calibri"/>
          <w:sz w:val="22"/>
          <w:szCs w:val="22"/>
        </w:rPr>
      </w:pPr>
      <w:r w:rsidRPr="53F0EC23" w:rsidR="579B378F">
        <w:rPr>
          <w:rFonts w:ascii="Calibri" w:hAnsi="Calibri" w:eastAsia="Calibri" w:cs="Calibri"/>
          <w:sz w:val="22"/>
          <w:szCs w:val="22"/>
        </w:rPr>
        <w:t xml:space="preserve">Para finales de año, la compañía de origen ucraniano planea escalar el uso de la inteligencia artificial generativa a </w:t>
      </w:r>
      <w:r w:rsidRPr="53F0EC23" w:rsidR="579B378F">
        <w:rPr>
          <w:rFonts w:ascii="Calibri" w:hAnsi="Calibri" w:eastAsia="Calibri" w:cs="Calibri"/>
          <w:b w:val="1"/>
          <w:bCs w:val="1"/>
          <w:sz w:val="22"/>
          <w:szCs w:val="22"/>
        </w:rPr>
        <w:t>100 proyectos de clientes</w:t>
      </w:r>
      <w:r w:rsidRPr="53F0EC23" w:rsidR="579B378F">
        <w:rPr>
          <w:rFonts w:ascii="Calibri" w:hAnsi="Calibri" w:eastAsia="Calibri" w:cs="Calibri"/>
          <w:sz w:val="22"/>
          <w:szCs w:val="22"/>
        </w:rPr>
        <w:t xml:space="preserve"> que involucran a más de 1,000 especialistas. </w:t>
      </w:r>
      <w:bookmarkStart w:name="_Int_BLFdg1Kt" w:id="778284489"/>
      <w:r w:rsidRPr="53F0EC23" w:rsidR="579B378F">
        <w:rPr>
          <w:rFonts w:ascii="Calibri" w:hAnsi="Calibri" w:eastAsia="Calibri" w:cs="Calibri"/>
          <w:sz w:val="22"/>
          <w:szCs w:val="22"/>
        </w:rPr>
        <w:t xml:space="preserve">A la vez, la empresa continúa investigando </w:t>
      </w:r>
      <w:r w:rsidRPr="53F0EC23" w:rsidR="579B378F">
        <w:rPr>
          <w:rFonts w:ascii="Calibri" w:hAnsi="Calibri" w:eastAsia="Calibri" w:cs="Calibri"/>
          <w:b w:val="1"/>
          <w:bCs w:val="1"/>
          <w:sz w:val="22"/>
          <w:szCs w:val="22"/>
        </w:rPr>
        <w:t>nuevas herramientas y formatos de interacción</w:t>
      </w:r>
      <w:r w:rsidRPr="53F0EC23" w:rsidR="579B378F">
        <w:rPr>
          <w:rFonts w:ascii="Calibri" w:hAnsi="Calibri" w:eastAsia="Calibri" w:cs="Calibri"/>
          <w:sz w:val="22"/>
          <w:szCs w:val="22"/>
        </w:rPr>
        <w:t xml:space="preserve"> con la IA para maximizar aún más la productividad de los equipos de desarrollo.</w:t>
      </w:r>
      <w:bookmarkEnd w:id="778284489"/>
    </w:p>
    <w:p w:rsidR="28E02E9E" w:rsidP="53F0EC23" w:rsidRDefault="28E02E9E" w14:paraId="4C03B9B9" w14:textId="0DFEFAAC">
      <w:pPr>
        <w:pStyle w:val="Normal"/>
        <w:jc w:val="both"/>
      </w:pPr>
      <w:r w:rsidR="28E02E9E">
        <w:rPr/>
        <w:t xml:space="preserve"> </w:t>
      </w:r>
    </w:p>
    <w:p w:rsidR="7A61E7F4" w:rsidP="53F0EC23" w:rsidRDefault="7A61E7F4" w14:paraId="271CBFE0" w14:textId="32939640">
      <w:pPr>
        <w:spacing w:after="160"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r w:rsidRPr="53F0EC23" w:rsidR="7A61E7F4">
        <w:rPr>
          <w:rFonts w:ascii="Arial" w:hAnsi="Arial" w:eastAsia="Arial" w:cs="Arial"/>
          <w:b w:val="1"/>
          <w:bCs w:val="1"/>
          <w:i w:val="0"/>
          <w:iCs w:val="0"/>
          <w:caps w:val="0"/>
          <w:smallCaps w:val="0"/>
          <w:noProof w:val="0"/>
          <w:color w:val="000000" w:themeColor="text1" w:themeTint="FF" w:themeShade="FF"/>
          <w:sz w:val="16"/>
          <w:szCs w:val="16"/>
          <w:lang w:val="es-419"/>
        </w:rPr>
        <w:t>Acerca de SoftServe</w:t>
      </w:r>
    </w:p>
    <w:p w:rsidR="7A61E7F4" w:rsidP="53F0EC23" w:rsidRDefault="7A61E7F4" w14:paraId="6420C85A" w14:textId="3F45BF8E">
      <w:pPr>
        <w:spacing w:after="160" w:line="259" w:lineRule="auto"/>
        <w:jc w:val="both"/>
        <w:rPr>
          <w:rFonts w:ascii="Arial" w:hAnsi="Arial" w:eastAsia="Arial" w:cs="Arial"/>
          <w:b w:val="0"/>
          <w:bCs w:val="0"/>
          <w:i w:val="0"/>
          <w:iCs w:val="0"/>
          <w:caps w:val="0"/>
          <w:smallCaps w:val="0"/>
          <w:noProof w:val="0"/>
          <w:color w:val="000000" w:themeColor="text1" w:themeTint="FF" w:themeShade="FF"/>
          <w:sz w:val="16"/>
          <w:szCs w:val="16"/>
          <w:lang w:val="es-ES"/>
        </w:rPr>
      </w:pPr>
      <w:hyperlink r:id="R04bb088da4b049a3">
        <w:r w:rsidRPr="53F0EC23" w:rsidR="7A61E7F4">
          <w:rPr>
            <w:rStyle w:val="Hyperlink"/>
            <w:rFonts w:ascii="Arial" w:hAnsi="Arial" w:eastAsia="Arial" w:cs="Arial"/>
            <w:b w:val="0"/>
            <w:bCs w:val="0"/>
            <w:i w:val="0"/>
            <w:iCs w:val="0"/>
            <w:caps w:val="0"/>
            <w:smallCaps w:val="0"/>
            <w:strike w:val="0"/>
            <w:dstrike w:val="0"/>
            <w:noProof w:val="0"/>
            <w:sz w:val="16"/>
            <w:szCs w:val="16"/>
            <w:lang w:val="es-419"/>
          </w:rPr>
          <w:t>SoftServe</w:t>
        </w:r>
      </w:hyperlink>
      <w:r w:rsidRPr="53F0EC23" w:rsidR="7A61E7F4">
        <w:rPr>
          <w:rFonts w:ascii="Arial" w:hAnsi="Arial" w:eastAsia="Arial" w:cs="Arial"/>
          <w:b w:val="0"/>
          <w:bCs w:val="0"/>
          <w:i w:val="0"/>
          <w:iCs w:val="0"/>
          <w:caps w:val="0"/>
          <w:smallCaps w:val="0"/>
          <w:noProof w:val="0"/>
          <w:color w:val="000000" w:themeColor="text1" w:themeTint="FF" w:themeShade="FF"/>
          <w:sz w:val="16"/>
          <w:szCs w:val="16"/>
          <w:lang w:val="es-419"/>
        </w:rPr>
        <w:t xml:space="preserve"> es una autoridad digital que asesora y proporciona servicios tecnológicos de vanguardia. Como la mayor empresa global de TI con raíces ucranianas, ofrece soluciones de desarrollo de software y consultoría. Con más de 11,000 empleados en 50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7A61E7F4" w:rsidP="53F0EC23" w:rsidRDefault="7A61E7F4" w14:paraId="17A5C255" w14:textId="3CBA2A1C">
      <w:pPr>
        <w:spacing w:after="160"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Para mayor información, visita </w:t>
      </w:r>
      <w:hyperlink r:id="R79a466136b034f0a">
        <w:r w:rsidRPr="53F0EC23" w:rsidR="7A61E7F4">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www.softserveinc.com</w:t>
        </w:r>
      </w:hyperlink>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w:t>
      </w:r>
    </w:p>
    <w:p w:rsidR="7A61E7F4" w:rsidP="53F0EC23" w:rsidRDefault="7A61E7F4" w14:paraId="51742DC0" w14:textId="7ECD222A">
      <w:pPr>
        <w:spacing w:after="160" w:line="25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O síguenos en:</w:t>
      </w:r>
    </w:p>
    <w:p w:rsidR="7A61E7F4" w:rsidP="53F0EC23" w:rsidRDefault="7A61E7F4" w14:paraId="4686AFEC" w14:textId="09047DBC">
      <w:pPr>
        <w:spacing w:after="160" w:line="240"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Facebook: </w:t>
      </w:r>
      <w:hyperlink r:id="R546aee1227064685">
        <w:r w:rsidRPr="53F0EC23" w:rsidR="7A61E7F4">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@SoftServeInc</w:t>
        </w:r>
      </w:hyperlink>
    </w:p>
    <w:p w:rsidR="7A61E7F4" w:rsidP="53F0EC23" w:rsidRDefault="7A61E7F4" w14:paraId="2F1F57C9" w14:textId="01087170">
      <w:pPr>
        <w:spacing w:after="160" w:line="240"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ES"/>
        </w:rPr>
      </w:pP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s-419"/>
        </w:rPr>
        <w:t xml:space="preserve">Twitter: </w:t>
      </w:r>
      <w:hyperlink r:id="R3c4c82eb66534fe8">
        <w:r w:rsidRPr="53F0EC23" w:rsidR="7A61E7F4">
          <w:rPr>
            <w:rStyle w:val="Hyperlink"/>
            <w:rFonts w:ascii="Helvetica Neue" w:hAnsi="Helvetica Neue" w:eastAsia="Helvetica Neue" w:cs="Helvetica Neue"/>
            <w:b w:val="0"/>
            <w:bCs w:val="0"/>
            <w:i w:val="0"/>
            <w:iCs w:val="0"/>
            <w:caps w:val="0"/>
            <w:smallCaps w:val="0"/>
            <w:strike w:val="0"/>
            <w:dstrike w:val="0"/>
            <w:noProof w:val="0"/>
            <w:sz w:val="16"/>
            <w:szCs w:val="16"/>
            <w:lang w:val="es-419"/>
          </w:rPr>
          <w:t>@SoftServeInc</w:t>
        </w:r>
      </w:hyperlink>
    </w:p>
    <w:p w:rsidR="7A61E7F4" w:rsidP="53F0EC23" w:rsidRDefault="7A61E7F4" w14:paraId="05D1B070" w14:textId="7ACADE61">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LinkedIn: </w:t>
      </w:r>
      <w:hyperlink r:id="R2b24e68493134290">
        <w:r w:rsidRPr="53F0EC23" w:rsidR="7A61E7F4">
          <w:rPr>
            <w:rStyle w:val="Hyperlink"/>
            <w:rFonts w:ascii="Helvetica Neue" w:hAnsi="Helvetica Neue" w:eastAsia="Helvetica Neue" w:cs="Helvetica Neue"/>
            <w:b w:val="0"/>
            <w:bCs w:val="0"/>
            <w:i w:val="0"/>
            <w:iCs w:val="0"/>
            <w:caps w:val="0"/>
            <w:smallCaps w:val="0"/>
            <w:strike w:val="0"/>
            <w:dstrike w:val="0"/>
            <w:noProof w:val="0"/>
            <w:sz w:val="16"/>
            <w:szCs w:val="16"/>
            <w:lang w:val="en-US"/>
          </w:rPr>
          <w:t>@softserve</w:t>
        </w:r>
      </w:hyperlink>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 </w:t>
      </w:r>
      <w:r>
        <w:br/>
      </w:r>
      <w:r w:rsidRPr="53F0EC23" w:rsidR="7A61E7F4">
        <w:rPr>
          <w:rFonts w:ascii="Helvetica Neue" w:hAnsi="Helvetica Neue" w:eastAsia="Helvetica Neue" w:cs="Helvetica Neue"/>
          <w:b w:val="0"/>
          <w:bCs w:val="0"/>
          <w:i w:val="0"/>
          <w:iCs w:val="0"/>
          <w:caps w:val="0"/>
          <w:smallCaps w:val="0"/>
          <w:noProof w:val="0"/>
          <w:color w:val="000000" w:themeColor="text1" w:themeTint="FF" w:themeShade="FF"/>
          <w:sz w:val="16"/>
          <w:szCs w:val="16"/>
          <w:lang w:val="en-US"/>
        </w:rPr>
        <w:t xml:space="preserve">Blog: </w:t>
      </w:r>
      <w:hyperlink r:id="Rd0c15529cdbb4bb9">
        <w:r w:rsidRPr="53F0EC23" w:rsidR="7A61E7F4">
          <w:rPr>
            <w:rStyle w:val="Hyperlink"/>
            <w:rFonts w:ascii="Helvetica Neue" w:hAnsi="Helvetica Neue" w:eastAsia="Helvetica Neue" w:cs="Helvetica Neue"/>
            <w:b w:val="0"/>
            <w:bCs w:val="0"/>
            <w:i w:val="0"/>
            <w:iCs w:val="0"/>
            <w:caps w:val="0"/>
            <w:smallCaps w:val="0"/>
            <w:strike w:val="0"/>
            <w:dstrike w:val="0"/>
            <w:noProof w:val="0"/>
            <w:sz w:val="16"/>
            <w:szCs w:val="16"/>
            <w:lang w:val="en-US"/>
          </w:rPr>
          <w:t>www.softserveinc.com/en-us/blog</w:t>
        </w:r>
      </w:hyperlink>
    </w:p>
    <w:p w:rsidR="53F0EC23" w:rsidP="53F0EC23" w:rsidRDefault="53F0EC23" w14:paraId="7F587DEE" w14:textId="2FA6A4B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53F0EC23" w:rsidP="53F0EC23" w:rsidRDefault="53F0EC23" w14:paraId="26EDB5BD" w14:textId="176A9B24">
      <w:pPr>
        <w:pStyle w:val="Normal"/>
        <w:jc w:val="both"/>
      </w:pPr>
    </w:p>
    <w:p w:rsidR="53F0EC23" w:rsidP="53F0EC23" w:rsidRDefault="53F0EC23" w14:paraId="1FDE3A30" w14:textId="34EA4935">
      <w:pPr>
        <w:pStyle w:val="Normal"/>
        <w:jc w:val="both"/>
      </w:pPr>
    </w:p>
    <w:p w:rsidR="53F0EC23" w:rsidP="53F0EC23" w:rsidRDefault="53F0EC23" w14:paraId="59152B59" w14:textId="51100A00">
      <w:pPr>
        <w:pStyle w:val="Normal"/>
        <w:jc w:val="both"/>
      </w:pPr>
    </w:p>
    <w:p w:rsidR="53F0EC23" w:rsidP="53F0EC23" w:rsidRDefault="53F0EC23" w14:paraId="73D339DC" w14:textId="0690834A">
      <w:pPr>
        <w:pStyle w:val="Normal"/>
        <w:jc w:val="both"/>
      </w:pPr>
    </w:p>
    <w:p w:rsidR="53F0EC23" w:rsidP="53F0EC23" w:rsidRDefault="53F0EC23" w14:paraId="0FC18299" w14:textId="56316093">
      <w:pPr>
        <w:pStyle w:val="Normal"/>
        <w:jc w:val="both"/>
      </w:pPr>
    </w:p>
    <w:p w:rsidR="53F0EC23" w:rsidP="53F0EC23" w:rsidRDefault="53F0EC23" w14:paraId="6126C3EF" w14:textId="5398FB8E">
      <w:pPr>
        <w:pStyle w:val="Normal"/>
        <w:jc w:val="both"/>
      </w:pPr>
    </w:p>
    <w:sectPr>
      <w:pgSz w:w="11906" w:h="16838" w:orient="portrait"/>
      <w:pgMar w:top="1440" w:right="1440" w:bottom="1440" w:left="1440" w:header="720" w:footer="720" w:gutter="0"/>
      <w:cols w:space="720"/>
      <w:docGrid w:linePitch="360"/>
      <w:headerReference w:type="default" r:id="R31317e9496484106"/>
      <w:footerReference w:type="default" r:id="Rb64b4019a6d747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F0EC23" w:rsidTr="53F0EC23" w14:paraId="3E4EAD22">
      <w:trPr>
        <w:trHeight w:val="300"/>
      </w:trPr>
      <w:tc>
        <w:tcPr>
          <w:tcW w:w="3005" w:type="dxa"/>
          <w:tcMar/>
        </w:tcPr>
        <w:p w:rsidR="53F0EC23" w:rsidP="53F0EC23" w:rsidRDefault="53F0EC23" w14:paraId="3110A104" w14:textId="52B3C5BC">
          <w:pPr>
            <w:pStyle w:val="Header"/>
            <w:bidi w:val="0"/>
            <w:ind w:left="-115"/>
            <w:jc w:val="left"/>
          </w:pPr>
        </w:p>
      </w:tc>
      <w:tc>
        <w:tcPr>
          <w:tcW w:w="3005" w:type="dxa"/>
          <w:tcMar/>
        </w:tcPr>
        <w:p w:rsidR="53F0EC23" w:rsidP="53F0EC23" w:rsidRDefault="53F0EC23" w14:paraId="7C46ED39" w14:textId="1FF170A4">
          <w:pPr>
            <w:pStyle w:val="Header"/>
            <w:bidi w:val="0"/>
            <w:jc w:val="center"/>
          </w:pPr>
        </w:p>
      </w:tc>
      <w:tc>
        <w:tcPr>
          <w:tcW w:w="3005" w:type="dxa"/>
          <w:tcMar/>
        </w:tcPr>
        <w:p w:rsidR="53F0EC23" w:rsidP="53F0EC23" w:rsidRDefault="53F0EC23" w14:paraId="109A9452" w14:textId="10A3A850">
          <w:pPr>
            <w:pStyle w:val="Header"/>
            <w:bidi w:val="0"/>
            <w:ind w:right="-115"/>
            <w:jc w:val="right"/>
          </w:pPr>
        </w:p>
      </w:tc>
    </w:tr>
  </w:tbl>
  <w:p w:rsidR="53F0EC23" w:rsidP="53F0EC23" w:rsidRDefault="53F0EC23" w14:paraId="6050E73E" w14:textId="7F5669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3F0EC23" w:rsidP="53F0EC23" w:rsidRDefault="53F0EC23" w14:paraId="0D867359" w14:textId="1CFBF658">
    <w:pPr>
      <w:pStyle w:val="Header"/>
    </w:pPr>
    <w:r w:rsidR="53F0EC23">
      <w:drawing>
        <wp:inline wp14:editId="52B70AAE" wp14:anchorId="3E187035">
          <wp:extent cx="1571625" cy="485775"/>
          <wp:effectExtent l="0" t="0" r="0" b="0"/>
          <wp:docPr id="878169986" name="" title=""/>
          <wp:cNvGraphicFramePr>
            <a:graphicFrameLocks noChangeAspect="1"/>
          </wp:cNvGraphicFramePr>
          <a:graphic>
            <a:graphicData uri="http://schemas.openxmlformats.org/drawingml/2006/picture">
              <pic:pic>
                <pic:nvPicPr>
                  <pic:cNvPr id="0" name=""/>
                  <pic:cNvPicPr/>
                </pic:nvPicPr>
                <pic:blipFill>
                  <a:blip r:embed="R0bb8d434700c48bb">
                    <a:extLst>
                      <a:ext xmlns:a="http://schemas.openxmlformats.org/drawingml/2006/main" uri="{28A0092B-C50C-407E-A947-70E740481C1C}">
                        <a14:useLocalDpi val="0"/>
                      </a:ext>
                    </a:extLst>
                  </a:blip>
                  <a:stretch>
                    <a:fillRect/>
                  </a:stretch>
                </pic:blipFill>
                <pic:spPr>
                  <a:xfrm>
                    <a:off x="0" y="0"/>
                    <a:ext cx="1571625" cy="48577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bookmark int2:bookmarkName="_Int_BLFdg1Kt" int2:invalidationBookmarkName="" int2:hashCode="pAuA/H8pIbtbPL" int2:id="n9Ph6VkB">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CBE823"/>
    <w:rsid w:val="00323877"/>
    <w:rsid w:val="003442FC"/>
    <w:rsid w:val="00B3F274"/>
    <w:rsid w:val="013898EB"/>
    <w:rsid w:val="013ECD11"/>
    <w:rsid w:val="01656497"/>
    <w:rsid w:val="04DC9B88"/>
    <w:rsid w:val="0588DAC6"/>
    <w:rsid w:val="05E7C04C"/>
    <w:rsid w:val="06827A79"/>
    <w:rsid w:val="06FFCD01"/>
    <w:rsid w:val="0736620C"/>
    <w:rsid w:val="07D4A61B"/>
    <w:rsid w:val="08837C99"/>
    <w:rsid w:val="0BAA96AC"/>
    <w:rsid w:val="0C46935B"/>
    <w:rsid w:val="0DE263BC"/>
    <w:rsid w:val="0F7EFF58"/>
    <w:rsid w:val="0F975C7A"/>
    <w:rsid w:val="111A047E"/>
    <w:rsid w:val="11802EBA"/>
    <w:rsid w:val="12B5D4DF"/>
    <w:rsid w:val="1451A540"/>
    <w:rsid w:val="16613667"/>
    <w:rsid w:val="16FCC86E"/>
    <w:rsid w:val="17363B6A"/>
    <w:rsid w:val="177D984A"/>
    <w:rsid w:val="17894602"/>
    <w:rsid w:val="17BA7DE7"/>
    <w:rsid w:val="1884C3AA"/>
    <w:rsid w:val="19269A95"/>
    <w:rsid w:val="1A33CDE7"/>
    <w:rsid w:val="1A66FF72"/>
    <w:rsid w:val="1B3EE71C"/>
    <w:rsid w:val="1C5CB725"/>
    <w:rsid w:val="1D6C09F2"/>
    <w:rsid w:val="1DEC6451"/>
    <w:rsid w:val="1EBDD137"/>
    <w:rsid w:val="20B2D25C"/>
    <w:rsid w:val="2196073C"/>
    <w:rsid w:val="22343805"/>
    <w:rsid w:val="2317AE2E"/>
    <w:rsid w:val="23E637F1"/>
    <w:rsid w:val="23ED942B"/>
    <w:rsid w:val="23EEEEC5"/>
    <w:rsid w:val="246FB690"/>
    <w:rsid w:val="257B94A7"/>
    <w:rsid w:val="25A30D74"/>
    <w:rsid w:val="27B33487"/>
    <w:rsid w:val="28A7C34C"/>
    <w:rsid w:val="28E02E9E"/>
    <w:rsid w:val="29F4731E"/>
    <w:rsid w:val="2A5E3049"/>
    <w:rsid w:val="2A947FF1"/>
    <w:rsid w:val="2B5DF8E9"/>
    <w:rsid w:val="2C582413"/>
    <w:rsid w:val="2D95D10B"/>
    <w:rsid w:val="2E1698D6"/>
    <w:rsid w:val="2E735730"/>
    <w:rsid w:val="2EE945E6"/>
    <w:rsid w:val="2F60C421"/>
    <w:rsid w:val="311B89E6"/>
    <w:rsid w:val="3208A903"/>
    <w:rsid w:val="339870EA"/>
    <w:rsid w:val="34122486"/>
    <w:rsid w:val="343D24C5"/>
    <w:rsid w:val="364532C0"/>
    <w:rsid w:val="3694A5E3"/>
    <w:rsid w:val="36FC4551"/>
    <w:rsid w:val="38D883B2"/>
    <w:rsid w:val="3A1E54B8"/>
    <w:rsid w:val="3A2BF88D"/>
    <w:rsid w:val="3A745413"/>
    <w:rsid w:val="3C1811FA"/>
    <w:rsid w:val="3C2F0E4D"/>
    <w:rsid w:val="3E1DA86A"/>
    <w:rsid w:val="3F0211E5"/>
    <w:rsid w:val="41FB15AE"/>
    <w:rsid w:val="42D1A742"/>
    <w:rsid w:val="42E1C56C"/>
    <w:rsid w:val="43236A59"/>
    <w:rsid w:val="4465E73D"/>
    <w:rsid w:val="474FE991"/>
    <w:rsid w:val="482276C4"/>
    <w:rsid w:val="487EAC44"/>
    <w:rsid w:val="48C9432A"/>
    <w:rsid w:val="494CC6C8"/>
    <w:rsid w:val="4966AE88"/>
    <w:rsid w:val="4A18ABB6"/>
    <w:rsid w:val="4C6C2345"/>
    <w:rsid w:val="4D81AA9F"/>
    <w:rsid w:val="50B61241"/>
    <w:rsid w:val="50DFC1C9"/>
    <w:rsid w:val="5193E5F7"/>
    <w:rsid w:val="51D0D800"/>
    <w:rsid w:val="52551BC2"/>
    <w:rsid w:val="53F0EC23"/>
    <w:rsid w:val="53FA17A4"/>
    <w:rsid w:val="54E71693"/>
    <w:rsid w:val="55CBE823"/>
    <w:rsid w:val="56227D7B"/>
    <w:rsid w:val="573A7215"/>
    <w:rsid w:val="573E46D7"/>
    <w:rsid w:val="579B378F"/>
    <w:rsid w:val="58C0A51D"/>
    <w:rsid w:val="58CA79FE"/>
    <w:rsid w:val="5917FE82"/>
    <w:rsid w:val="5C3AF03F"/>
    <w:rsid w:val="5C94EB06"/>
    <w:rsid w:val="5D6EE1FC"/>
    <w:rsid w:val="5D9EB577"/>
    <w:rsid w:val="5FDEF20C"/>
    <w:rsid w:val="61F26547"/>
    <w:rsid w:val="62348036"/>
    <w:rsid w:val="62A1932C"/>
    <w:rsid w:val="638E35A8"/>
    <w:rsid w:val="638F52D3"/>
    <w:rsid w:val="64B5F22C"/>
    <w:rsid w:val="64E1AA83"/>
    <w:rsid w:val="688090A4"/>
    <w:rsid w:val="69906545"/>
    <w:rsid w:val="6AF13A1F"/>
    <w:rsid w:val="6B0EA455"/>
    <w:rsid w:val="6B4C360C"/>
    <w:rsid w:val="6BE66D73"/>
    <w:rsid w:val="6C794247"/>
    <w:rsid w:val="7036BF27"/>
    <w:rsid w:val="7076B577"/>
    <w:rsid w:val="71639FA8"/>
    <w:rsid w:val="74F7B9EF"/>
    <w:rsid w:val="7952652B"/>
    <w:rsid w:val="7A61E7F4"/>
    <w:rsid w:val="7ACDE766"/>
    <w:rsid w:val="7C474ACF"/>
    <w:rsid w:val="7E25D64E"/>
    <w:rsid w:val="7ED07500"/>
    <w:rsid w:val="7F46250A"/>
    <w:rsid w:val="7FF07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E823"/>
  <w15:chartTrackingRefBased/>
  <w15:docId w15:val="{8F71997B-0F97-4099-849E-8D95933D7C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ftserveinc.com/en-us/blog" TargetMode="External" Id="Rd0c15529cdbb4bb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softserveinc.com/en-us" TargetMode="External" Id="R04bb088da4b049a3" /><Relationship Type="http://schemas.openxmlformats.org/officeDocument/2006/relationships/hyperlink" Target="https://www.linkedin.com/company/softserve/" TargetMode="External" Id="R2b24e68493134290" /><Relationship Type="http://schemas.microsoft.com/office/2020/10/relationships/intelligence" Target="intelligence2.xml" Id="R6d7a4f0575d2431e"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jpg" Id="R6708cff4dd3d40dd" /><Relationship Type="http://schemas.openxmlformats.org/officeDocument/2006/relationships/hyperlink" Target="https://twitter.com/SoftServeInc" TargetMode="External" Id="R3c4c82eb66534fe8" /><Relationship Type="http://schemas.openxmlformats.org/officeDocument/2006/relationships/header" Target="header.xml" Id="R31317e9496484106"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softserveinc.com/" TargetMode="External" Id="R79a466136b034f0a" /><Relationship Type="http://schemas.openxmlformats.org/officeDocument/2006/relationships/hyperlink" Target="https://www.facebook.com/SoftServeInc" TargetMode="External" Id="R546aee1227064685" /><Relationship Type="http://schemas.openxmlformats.org/officeDocument/2006/relationships/footer" Target="footer.xml" Id="Rb64b4019a6d7474b" /><Relationship Type="http://schemas.openxmlformats.org/officeDocument/2006/relationships/fontTable" Target="fontTable.xml" Id="rId4" /><Relationship Type="http://schemas.openxmlformats.org/officeDocument/2006/relationships/hyperlink" Target="https://www.softserveinc.com/uk-ua" TargetMode="External" Id="R46540dbf31084dec" /><Relationship Type="http://schemas.openxmlformats.org/officeDocument/2006/relationships/hyperlink" Target="https://info.softserveinc.com/hubfs/files/redefining-the-economics-of-software-development-gen-ai.pdf?hsCtaTracking=a98fe7d6-41f3-4fee-823c-bc39accfbca6%7Cbd879abb-eb87-481d-84c2-f0feabd3cc3a" TargetMode="External" Id="R2d3e275a461e4afc" /></Relationships>
</file>

<file path=word/_rels/header.xml.rels>&#65279;<?xml version="1.0" encoding="utf-8"?><Relationships xmlns="http://schemas.openxmlformats.org/package/2006/relationships"><Relationship Type="http://schemas.openxmlformats.org/officeDocument/2006/relationships/image" Target="/media/image.png" Id="R0bb8d434700c48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2d39463fc729f709ad89eb3146c4f5ab">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c1a76e435006ded8224251c010607c29"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87E4C-FA60-4105-838F-CD42357079CF}"/>
</file>

<file path=customXml/itemProps2.xml><?xml version="1.0" encoding="utf-8"?>
<ds:datastoreItem xmlns:ds="http://schemas.openxmlformats.org/officeDocument/2006/customXml" ds:itemID="{A9E959F6-A20B-4661-B239-2D91672F63DA}"/>
</file>

<file path=customXml/itemProps3.xml><?xml version="1.0" encoding="utf-8"?>
<ds:datastoreItem xmlns:ds="http://schemas.openxmlformats.org/officeDocument/2006/customXml" ds:itemID="{152509A3-4A55-4C74-83A9-85C2FA7FAD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Ahtziri Rangel Moreno</cp:lastModifiedBy>
  <dcterms:created xsi:type="dcterms:W3CDTF">2024-04-24T19:11:18Z</dcterms:created>
  <dcterms:modified xsi:type="dcterms:W3CDTF">2024-05-02T14:33:45Z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